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4E" w:rsidRDefault="009C404E"/>
    <w:p w:rsidR="009C404E" w:rsidRDefault="009C404E"/>
    <w:p w:rsidR="009C404E" w:rsidRDefault="009C404E"/>
    <w:p w:rsidR="009C404E" w:rsidRDefault="009C404E"/>
    <w:p w:rsidR="009C404E" w:rsidRDefault="009C404E"/>
    <w:tbl>
      <w:tblPr>
        <w:tblW w:w="8470" w:type="dxa"/>
        <w:tblCellMar>
          <w:left w:w="70" w:type="dxa"/>
          <w:right w:w="70" w:type="dxa"/>
        </w:tblCellMar>
        <w:tblLook w:val="0000" w:firstRow="0" w:lastRow="0" w:firstColumn="0" w:lastColumn="0" w:noHBand="0" w:noVBand="0"/>
      </w:tblPr>
      <w:tblGrid>
        <w:gridCol w:w="2245"/>
        <w:gridCol w:w="1990"/>
        <w:gridCol w:w="4235"/>
      </w:tblGrid>
      <w:tr w:rsidR="007C0735" w:rsidTr="00A87C11">
        <w:trPr>
          <w:cantSplit/>
        </w:trPr>
        <w:tc>
          <w:tcPr>
            <w:tcW w:w="4235" w:type="dxa"/>
            <w:gridSpan w:val="2"/>
            <w:tcBorders>
              <w:bottom w:val="single" w:sz="4" w:space="0" w:color="auto"/>
            </w:tcBorders>
          </w:tcPr>
          <w:p w:rsidR="007C0735" w:rsidRPr="007C0735" w:rsidRDefault="007C0735" w:rsidP="007C0735">
            <w:pPr>
              <w:pStyle w:val="berschrift1"/>
              <w:rPr>
                <w:b/>
                <w:bCs/>
                <w:smallCaps w:val="0"/>
              </w:rPr>
            </w:pPr>
            <w:r w:rsidRPr="007C0735">
              <w:rPr>
                <w:b/>
                <w:bCs/>
                <w:smallCaps w:val="0"/>
              </w:rPr>
              <w:t>Florian Käding</w:t>
            </w:r>
          </w:p>
        </w:tc>
        <w:tc>
          <w:tcPr>
            <w:tcW w:w="4235" w:type="dxa"/>
            <w:tcBorders>
              <w:bottom w:val="single" w:sz="4" w:space="0" w:color="auto"/>
            </w:tcBorders>
          </w:tcPr>
          <w:p w:rsidR="007C0735" w:rsidRPr="007C0735" w:rsidRDefault="007C0735" w:rsidP="007C0735">
            <w:pPr>
              <w:pStyle w:val="berschrift1"/>
              <w:jc w:val="right"/>
              <w:rPr>
                <w:b/>
                <w:bCs/>
                <w:smallCaps w:val="0"/>
              </w:rPr>
            </w:pPr>
            <w:r w:rsidRPr="007C0735">
              <w:rPr>
                <w:b/>
                <w:bCs/>
                <w:smallCaps w:val="0"/>
              </w:rPr>
              <w:t>Profil</w:t>
            </w:r>
          </w:p>
        </w:tc>
      </w:tr>
      <w:tr w:rsidR="007C0735" w:rsidTr="00A87C11">
        <w:trPr>
          <w:cantSplit/>
          <w:trHeight w:hRule="exact" w:val="57"/>
        </w:trPr>
        <w:tc>
          <w:tcPr>
            <w:tcW w:w="2245" w:type="dxa"/>
            <w:tcBorders>
              <w:top w:val="single" w:sz="4" w:space="0" w:color="auto"/>
              <w:right w:val="single" w:sz="4" w:space="0" w:color="auto"/>
            </w:tcBorders>
          </w:tcPr>
          <w:p w:rsidR="007C0735" w:rsidRDefault="007C0735" w:rsidP="00A87C11">
            <w:pPr>
              <w:keepNext/>
              <w:rPr>
                <w:rFonts w:eastAsia="Gulim"/>
              </w:rPr>
            </w:pPr>
          </w:p>
        </w:tc>
        <w:tc>
          <w:tcPr>
            <w:tcW w:w="6225" w:type="dxa"/>
            <w:gridSpan w:val="2"/>
            <w:tcBorders>
              <w:top w:val="single" w:sz="4" w:space="0" w:color="auto"/>
              <w:left w:val="single" w:sz="4" w:space="0" w:color="auto"/>
            </w:tcBorders>
          </w:tcPr>
          <w:p w:rsidR="007C0735" w:rsidRDefault="007C0735" w:rsidP="00A87C11">
            <w:pPr>
              <w:keepNext/>
              <w:rPr>
                <w:rFonts w:eastAsia="Gulim"/>
              </w:rPr>
            </w:pPr>
          </w:p>
        </w:tc>
      </w:tr>
      <w:tr w:rsidR="007C0735" w:rsidRPr="00191BBE" w:rsidTr="00A87C11">
        <w:trPr>
          <w:cantSplit/>
        </w:trPr>
        <w:tc>
          <w:tcPr>
            <w:tcW w:w="2245" w:type="dxa"/>
            <w:tcBorders>
              <w:right w:val="single" w:sz="4" w:space="0" w:color="auto"/>
            </w:tcBorders>
          </w:tcPr>
          <w:p w:rsidR="006A7933" w:rsidRDefault="006A7933" w:rsidP="00A87C11">
            <w:pPr>
              <w:pStyle w:val="Standard2"/>
            </w:pPr>
          </w:p>
          <w:p w:rsidR="006A7933" w:rsidRDefault="00A4048A" w:rsidP="00A87C11">
            <w:pPr>
              <w:pStyle w:val="Standard2"/>
            </w:pPr>
            <w:r>
              <w:rPr>
                <w:noProof/>
              </w:rPr>
              <w:drawing>
                <wp:inline distT="0" distB="0" distL="0" distR="0">
                  <wp:extent cx="1209675" cy="1514475"/>
                  <wp:effectExtent l="0" t="0" r="0" b="0"/>
                  <wp:docPr id="1" name="Bild 1" descr="Pass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sfo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514475"/>
                          </a:xfrm>
                          <a:prstGeom prst="rect">
                            <a:avLst/>
                          </a:prstGeom>
                          <a:noFill/>
                          <a:ln>
                            <a:noFill/>
                          </a:ln>
                        </pic:spPr>
                      </pic:pic>
                    </a:graphicData>
                  </a:graphic>
                </wp:inline>
              </w:drawing>
            </w:r>
          </w:p>
          <w:p w:rsidR="006A7933" w:rsidRDefault="006A7933" w:rsidP="00A87C11">
            <w:pPr>
              <w:pStyle w:val="Standard2"/>
            </w:pPr>
          </w:p>
          <w:p w:rsidR="007C0735" w:rsidRDefault="006A7933" w:rsidP="00A87C11">
            <w:pPr>
              <w:pStyle w:val="Standard2"/>
            </w:pPr>
            <w:r>
              <w:t>27.09.1972</w:t>
            </w:r>
          </w:p>
          <w:p w:rsidR="007C0735" w:rsidRDefault="007C0735" w:rsidP="00A87C11">
            <w:pPr>
              <w:pStyle w:val="Standard2"/>
            </w:pPr>
            <w:r>
              <w:t>München</w:t>
            </w:r>
          </w:p>
        </w:tc>
        <w:tc>
          <w:tcPr>
            <w:tcW w:w="6225" w:type="dxa"/>
            <w:gridSpan w:val="2"/>
            <w:tcBorders>
              <w:left w:val="single" w:sz="4" w:space="0" w:color="auto"/>
            </w:tcBorders>
          </w:tcPr>
          <w:p w:rsidR="00E730AB" w:rsidRPr="008042EB" w:rsidRDefault="00E730AB" w:rsidP="00E730AB">
            <w:pPr>
              <w:jc w:val="center"/>
              <w:rPr>
                <w:b/>
              </w:rPr>
            </w:pPr>
          </w:p>
          <w:p w:rsidR="00E730AB" w:rsidRDefault="00E730AB" w:rsidP="00E730AB">
            <w:pPr>
              <w:jc w:val="center"/>
              <w:rPr>
                <w:b/>
              </w:rPr>
            </w:pPr>
            <w:r>
              <w:rPr>
                <w:b/>
              </w:rPr>
              <w:t>Software</w:t>
            </w:r>
          </w:p>
          <w:p w:rsidR="00E730AB" w:rsidRPr="009C404E" w:rsidRDefault="00E730AB" w:rsidP="00E730AB">
            <w:pPr>
              <w:jc w:val="center"/>
              <w:rPr>
                <w:b/>
              </w:rPr>
            </w:pPr>
            <w:r w:rsidRPr="00B85AF3">
              <w:rPr>
                <w:b/>
              </w:rPr>
              <w:t>Archite</w:t>
            </w:r>
            <w:r>
              <w:rPr>
                <w:b/>
              </w:rPr>
              <w:t>k</w:t>
            </w:r>
            <w:r w:rsidRPr="00B85AF3">
              <w:rPr>
                <w:b/>
              </w:rPr>
              <w:t>t</w:t>
            </w:r>
            <w:r>
              <w:rPr>
                <w:b/>
              </w:rPr>
              <w:t>ur &amp; Entwicklung</w:t>
            </w:r>
          </w:p>
          <w:p w:rsidR="009C404E" w:rsidRDefault="009C404E" w:rsidP="009C404E"/>
          <w:p w:rsidR="009C404E" w:rsidRDefault="006E6294" w:rsidP="009C404E">
            <w:pPr>
              <w:jc w:val="center"/>
            </w:pPr>
            <w:hyperlink r:id="rId9" w:history="1">
              <w:r w:rsidR="009C404E" w:rsidRPr="00A25EC0">
                <w:rPr>
                  <w:rStyle w:val="Hyperlink"/>
                </w:rPr>
                <w:t>fk@kaedinger.de</w:t>
              </w:r>
            </w:hyperlink>
          </w:p>
          <w:p w:rsidR="009C404E" w:rsidRDefault="009C404E" w:rsidP="009C404E">
            <w:pPr>
              <w:jc w:val="center"/>
            </w:pPr>
          </w:p>
          <w:p w:rsidR="009C404E" w:rsidRPr="00B85AF3" w:rsidRDefault="009C404E" w:rsidP="009C404E">
            <w:pPr>
              <w:jc w:val="center"/>
              <w:rPr>
                <w:b/>
              </w:rPr>
            </w:pPr>
            <w:r w:rsidRPr="00B85AF3">
              <w:rPr>
                <w:b/>
              </w:rPr>
              <w:t>kaedinger</w:t>
            </w:r>
          </w:p>
          <w:p w:rsidR="009C404E" w:rsidRDefault="009C404E" w:rsidP="009C404E">
            <w:pPr>
              <w:jc w:val="center"/>
            </w:pPr>
            <w:r>
              <w:t>Am Kerschacker 4</w:t>
            </w:r>
          </w:p>
          <w:p w:rsidR="009C404E" w:rsidRDefault="009C404E" w:rsidP="009C404E">
            <w:pPr>
              <w:jc w:val="center"/>
            </w:pPr>
            <w:r>
              <w:t>84036 Landshut</w:t>
            </w:r>
          </w:p>
          <w:p w:rsidR="009C404E" w:rsidRDefault="009C404E" w:rsidP="009C404E">
            <w:pPr>
              <w:jc w:val="center"/>
            </w:pPr>
          </w:p>
          <w:p w:rsidR="009C404E" w:rsidRDefault="009C404E" w:rsidP="009C404E">
            <w:pPr>
              <w:jc w:val="center"/>
            </w:pPr>
            <w:r>
              <w:t>+49.871.942757.1</w:t>
            </w:r>
          </w:p>
          <w:p w:rsidR="007C0735" w:rsidRPr="009C404E" w:rsidRDefault="009C404E" w:rsidP="009C404E">
            <w:pPr>
              <w:jc w:val="center"/>
            </w:pPr>
            <w:r>
              <w:t>+49.177.7.942757</w:t>
            </w:r>
          </w:p>
        </w:tc>
      </w:tr>
    </w:tbl>
    <w:p w:rsidR="007C0735" w:rsidRPr="007C0735" w:rsidRDefault="007C0735">
      <w:pPr>
        <w:pStyle w:val="berschrift1"/>
        <w:jc w:val="center"/>
        <w:rPr>
          <w:b/>
          <w:bCs/>
          <w:lang w:val="en-US"/>
        </w:rPr>
      </w:pPr>
    </w:p>
    <w:p w:rsidR="007C0735" w:rsidRPr="007C0735" w:rsidRDefault="007C0735">
      <w:pPr>
        <w:pStyle w:val="berschrift1"/>
        <w:jc w:val="center"/>
        <w:rPr>
          <w:b/>
          <w:bCs/>
          <w:lang w:val="en-US"/>
        </w:rPr>
      </w:pPr>
    </w:p>
    <w:p w:rsidR="007C0735" w:rsidRPr="007C0735" w:rsidRDefault="007C0735">
      <w:pPr>
        <w:pStyle w:val="berschrift1"/>
        <w:jc w:val="center"/>
        <w:rPr>
          <w:b/>
          <w:bCs/>
          <w:lang w:val="en-US"/>
        </w:rPr>
      </w:pPr>
    </w:p>
    <w:p w:rsidR="00B85AF3" w:rsidRDefault="00B85AF3" w:rsidP="00B85AF3"/>
    <w:p w:rsidR="00B85AF3" w:rsidRDefault="00B85AF3" w:rsidP="00B85AF3"/>
    <w:p w:rsidR="00B85AF3" w:rsidRDefault="00B85AF3" w:rsidP="00B85AF3"/>
    <w:p w:rsidR="00B85AF3" w:rsidRPr="00B85AF3" w:rsidRDefault="00B85AF3" w:rsidP="00B85AF3">
      <w:pPr>
        <w:jc w:val="center"/>
      </w:pPr>
    </w:p>
    <w:p w:rsidR="002E7DFB" w:rsidRDefault="002E7DFB"/>
    <w:p w:rsidR="00B85AF3" w:rsidRDefault="00B85AF3"/>
    <w:p w:rsidR="00B85AF3" w:rsidRDefault="00B85AF3">
      <w:pPr>
        <w:jc w:val="center"/>
      </w:pPr>
    </w:p>
    <w:p w:rsidR="00B85AF3" w:rsidRDefault="00B85AF3">
      <w:pPr>
        <w:jc w:val="center"/>
      </w:pPr>
    </w:p>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9C404E" w:rsidRDefault="009C404E" w:rsidP="009C404E"/>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9C404E" w:rsidRDefault="009C404E">
      <w:pPr>
        <w:jc w:val="center"/>
      </w:pPr>
    </w:p>
    <w:p w:rsidR="00B85AF3" w:rsidRDefault="00B85AF3">
      <w:pPr>
        <w:jc w:val="center"/>
      </w:pPr>
    </w:p>
    <w:p w:rsidR="00B85AF3" w:rsidRDefault="00B85AF3">
      <w:pPr>
        <w:jc w:val="center"/>
      </w:pPr>
    </w:p>
    <w:p w:rsidR="00B85AF3" w:rsidRPr="00221524" w:rsidRDefault="00D64F6B">
      <w:pPr>
        <w:jc w:val="center"/>
      </w:pPr>
      <w:r>
        <w:t>aktualisiert am 17.12.2017</w:t>
      </w:r>
    </w:p>
    <w:p w:rsidR="002E7DFB" w:rsidRPr="00221524" w:rsidRDefault="002E7DFB">
      <w:pPr>
        <w:tabs>
          <w:tab w:val="left" w:pos="5387"/>
        </w:tabs>
        <w:spacing w:line="240" w:lineRule="atLeast"/>
        <w:rPr>
          <w:rFonts w:eastAsia="Gulim"/>
          <w:szCs w:val="20"/>
        </w:rPr>
      </w:pPr>
      <w:r w:rsidRPr="00221524">
        <w:rPr>
          <w:rFonts w:eastAsia="Gulim"/>
        </w:rPr>
        <w:t> </w:t>
      </w:r>
    </w:p>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384211" w:rsidP="00367BC0">
            <w:pPr>
              <w:keepNext/>
              <w:keepLines/>
              <w:rPr>
                <w:rFonts w:eastAsia="Gulim"/>
              </w:rPr>
            </w:pPr>
            <w:r>
              <w:lastRenderedPageBreak/>
              <w:t>Entwicklung Fahrassistenzsysteme</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RPr="006250D0" w:rsidTr="004E6127">
        <w:trPr>
          <w:cantSplit/>
        </w:trPr>
        <w:tc>
          <w:tcPr>
            <w:tcW w:w="2245" w:type="dxa"/>
            <w:tcBorders>
              <w:right w:val="single" w:sz="4" w:space="0" w:color="auto"/>
            </w:tcBorders>
          </w:tcPr>
          <w:p w:rsidR="00F97E6F" w:rsidRDefault="00384211" w:rsidP="00367BC0">
            <w:pPr>
              <w:pStyle w:val="Standard2"/>
              <w:keepNext/>
              <w:keepLines/>
            </w:pPr>
            <w:r>
              <w:t xml:space="preserve">seit </w:t>
            </w:r>
            <w:r w:rsidR="00F97E6F">
              <w:t>201</w:t>
            </w:r>
            <w:r>
              <w:t>6</w:t>
            </w:r>
          </w:p>
          <w:p w:rsidR="00F97E6F" w:rsidRDefault="00F97E6F" w:rsidP="00367BC0">
            <w:pPr>
              <w:pStyle w:val="Standard2"/>
              <w:keepNext/>
              <w:keepLines/>
            </w:pPr>
            <w:r>
              <w:t>(Projekte laufen noch)</w:t>
            </w:r>
          </w:p>
          <w:p w:rsidR="00F97E6F" w:rsidRDefault="00F97E6F" w:rsidP="00384211">
            <w:pPr>
              <w:pStyle w:val="Standard2"/>
              <w:keepNext/>
              <w:keepLines/>
            </w:pPr>
            <w:r>
              <w:t xml:space="preserve">BMW </w:t>
            </w:r>
            <w:r w:rsidR="00384211">
              <w:t>M GmbH</w:t>
            </w:r>
            <w:r>
              <w:t>, München</w:t>
            </w:r>
          </w:p>
        </w:tc>
        <w:tc>
          <w:tcPr>
            <w:tcW w:w="6225" w:type="dxa"/>
            <w:tcBorders>
              <w:left w:val="single" w:sz="4" w:space="0" w:color="auto"/>
            </w:tcBorders>
          </w:tcPr>
          <w:p w:rsidR="00F97E6F" w:rsidRPr="00FC7F23" w:rsidRDefault="00F97E6F" w:rsidP="00367BC0">
            <w:pPr>
              <w:pStyle w:val="Standard2"/>
              <w:keepNext/>
              <w:keepLines/>
              <w:numPr>
                <w:ilvl w:val="0"/>
                <w:numId w:val="29"/>
              </w:numPr>
              <w:rPr>
                <w:lang w:val="en-US"/>
              </w:rPr>
            </w:pPr>
            <w:r w:rsidRPr="00FC7F23">
              <w:rPr>
                <w:lang w:val="en-US"/>
              </w:rPr>
              <w:t>Projektarchitektur</w:t>
            </w:r>
          </w:p>
          <w:p w:rsidR="00F97E6F" w:rsidRPr="00FC7F23" w:rsidRDefault="00F97E6F" w:rsidP="00367BC0">
            <w:pPr>
              <w:pStyle w:val="Standard2"/>
              <w:keepNext/>
              <w:keepLines/>
              <w:numPr>
                <w:ilvl w:val="0"/>
                <w:numId w:val="29"/>
              </w:numPr>
              <w:rPr>
                <w:lang w:val="en-US"/>
              </w:rPr>
            </w:pPr>
            <w:r w:rsidRPr="00FC7F23">
              <w:rPr>
                <w:lang w:val="en-US"/>
              </w:rPr>
              <w:t>Kommunikations- und Komponentenarchitektur</w:t>
            </w:r>
          </w:p>
          <w:p w:rsidR="00F97E6F" w:rsidRDefault="00F97E6F" w:rsidP="00367BC0">
            <w:pPr>
              <w:pStyle w:val="Standard2"/>
              <w:keepNext/>
              <w:keepLines/>
              <w:numPr>
                <w:ilvl w:val="0"/>
                <w:numId w:val="29"/>
              </w:numPr>
              <w:rPr>
                <w:lang w:val="en-US"/>
              </w:rPr>
            </w:pPr>
            <w:r w:rsidRPr="00FC7F23">
              <w:rPr>
                <w:lang w:val="en-US"/>
              </w:rPr>
              <w:t>Hardwareanbindung der Softwarekomponenten (Gateway, CAN, Flexray, Most etc.)</w:t>
            </w:r>
          </w:p>
          <w:p w:rsidR="00384211" w:rsidRPr="00FC7F23" w:rsidRDefault="00384211" w:rsidP="00367BC0">
            <w:pPr>
              <w:pStyle w:val="Standard2"/>
              <w:keepNext/>
              <w:keepLines/>
              <w:numPr>
                <w:ilvl w:val="0"/>
                <w:numId w:val="29"/>
              </w:numPr>
              <w:rPr>
                <w:lang w:val="en-US"/>
              </w:rPr>
            </w:pPr>
            <w:r>
              <w:rPr>
                <w:lang w:val="en-US"/>
              </w:rPr>
              <w:t>Plattformübergreifendes Kommunikationsframework (“GWNG Connector”)</w:t>
            </w:r>
          </w:p>
          <w:p w:rsidR="00F97E6F" w:rsidRPr="00FC7F23" w:rsidRDefault="00F97E6F" w:rsidP="00367BC0">
            <w:pPr>
              <w:pStyle w:val="Standard2"/>
              <w:keepNext/>
              <w:keepLines/>
              <w:numPr>
                <w:ilvl w:val="0"/>
                <w:numId w:val="29"/>
              </w:numPr>
              <w:rPr>
                <w:lang w:val="en-US"/>
              </w:rPr>
            </w:pPr>
            <w:r w:rsidRPr="00FC7F23">
              <w:rPr>
                <w:lang w:val="en-US"/>
              </w:rPr>
              <w:t>Offline-Testumgebung</w:t>
            </w:r>
          </w:p>
          <w:p w:rsidR="00F97E6F" w:rsidRPr="00F97E6F" w:rsidRDefault="00F97E6F" w:rsidP="00367BC0">
            <w:pPr>
              <w:pStyle w:val="Standard2"/>
              <w:keepNext/>
              <w:keepLines/>
              <w:numPr>
                <w:ilvl w:val="0"/>
                <w:numId w:val="29"/>
              </w:numPr>
            </w:pPr>
            <w:r w:rsidRPr="00F97E6F">
              <w:t>Entwicklung und Administration der offiziellen Arbeitsumgebung</w:t>
            </w:r>
          </w:p>
          <w:p w:rsidR="00F97E6F" w:rsidRPr="00FC7F23" w:rsidRDefault="00384211" w:rsidP="00367BC0">
            <w:pPr>
              <w:pStyle w:val="Standard2"/>
              <w:keepNext/>
              <w:keepLines/>
              <w:numPr>
                <w:ilvl w:val="0"/>
                <w:numId w:val="29"/>
              </w:numPr>
              <w:rPr>
                <w:lang w:val="en-US"/>
              </w:rPr>
            </w:pPr>
            <w:r>
              <w:rPr>
                <w:lang w:val="en-US"/>
              </w:rPr>
              <w:t xml:space="preserve">Entwicklung </w:t>
            </w:r>
            <w:r w:rsidR="00F97E6F" w:rsidRPr="00FC7F23">
              <w:rPr>
                <w:lang w:val="en-US"/>
              </w:rPr>
              <w:t>und Administration der Verwaltungstools</w:t>
            </w:r>
          </w:p>
          <w:p w:rsidR="00F97E6F" w:rsidRPr="00FC7F23" w:rsidRDefault="00F97E6F" w:rsidP="00367BC0">
            <w:pPr>
              <w:pStyle w:val="Standard2"/>
              <w:keepNext/>
              <w:keepLines/>
              <w:rPr>
                <w:lang w:val="en-US"/>
              </w:rPr>
            </w:pPr>
            <w:r w:rsidRPr="00FC7F23">
              <w:rPr>
                <w:lang w:val="en-US"/>
              </w:rPr>
              <w:t> </w:t>
            </w:r>
          </w:p>
          <w:p w:rsidR="00F97E6F" w:rsidRPr="00FC7F23" w:rsidRDefault="00F97E6F" w:rsidP="00367BC0">
            <w:pPr>
              <w:pStyle w:val="Standard2"/>
              <w:keepNext/>
              <w:keepLines/>
              <w:rPr>
                <w:lang w:val="en-US"/>
              </w:rPr>
            </w:pPr>
            <w:r w:rsidRPr="00FC7F23">
              <w:rPr>
                <w:lang w:val="en-US"/>
              </w:rPr>
              <w:t>Sprachen: C++11</w:t>
            </w:r>
            <w:r w:rsidR="00384211">
              <w:rPr>
                <w:lang w:val="en-US"/>
              </w:rPr>
              <w:t>, C++14</w:t>
            </w:r>
            <w:r w:rsidRPr="00FC7F23">
              <w:rPr>
                <w:lang w:val="en-US"/>
              </w:rPr>
              <w:t xml:space="preserve">, C#, </w:t>
            </w:r>
            <w:r w:rsidR="00384211">
              <w:rPr>
                <w:lang w:val="en-US"/>
              </w:rPr>
              <w:t xml:space="preserve">Java, </w:t>
            </w:r>
            <w:r w:rsidRPr="00FC7F23">
              <w:rPr>
                <w:lang w:val="en-US"/>
              </w:rPr>
              <w:t>bash</w:t>
            </w:r>
            <w:r w:rsidR="00384211">
              <w:rPr>
                <w:lang w:val="en-US"/>
              </w:rPr>
              <w:t>, PowerShell</w:t>
            </w:r>
          </w:p>
          <w:p w:rsidR="00F97E6F" w:rsidRPr="00FC7F23" w:rsidRDefault="00F97E6F" w:rsidP="00367BC0">
            <w:pPr>
              <w:pStyle w:val="Standard2"/>
              <w:keepNext/>
              <w:keepLines/>
              <w:rPr>
                <w:lang w:val="en-US"/>
              </w:rPr>
            </w:pPr>
            <w:r w:rsidRPr="00FC7F23">
              <w:rPr>
                <w:lang w:val="en-US"/>
              </w:rPr>
              <w:t xml:space="preserve">Tools: </w:t>
            </w:r>
            <w:r w:rsidR="00384211">
              <w:rPr>
                <w:lang w:val="en-US"/>
              </w:rPr>
              <w:t xml:space="preserve">Visual Studio, </w:t>
            </w:r>
            <w:r w:rsidRPr="00FC7F23">
              <w:rPr>
                <w:lang w:val="en-US"/>
              </w:rPr>
              <w:t>Eclipse, Git/Gerrit, Atlassian Crowd,</w:t>
            </w:r>
            <w:r>
              <w:rPr>
                <w:lang w:val="en-US"/>
              </w:rPr>
              <w:t xml:space="preserve"> Confluence, Jira, VMWare Player/Workstation, </w:t>
            </w:r>
            <w:r w:rsidRPr="00FC7F23">
              <w:rPr>
                <w:lang w:val="en-US"/>
              </w:rPr>
              <w:t xml:space="preserve">Microsoft Office, Remote Desktop, VPN, </w:t>
            </w:r>
            <w:r w:rsidR="00384211">
              <w:rPr>
                <w:lang w:val="en-US"/>
              </w:rPr>
              <w:t>Matlab, AUTOSAR, Unity</w:t>
            </w:r>
          </w:p>
          <w:p w:rsidR="00F97E6F" w:rsidRPr="00191BBE" w:rsidRDefault="00384211" w:rsidP="00384211">
            <w:pPr>
              <w:pStyle w:val="Standard2"/>
              <w:keepNext/>
              <w:keepLines/>
              <w:rPr>
                <w:lang w:val="en-US"/>
              </w:rPr>
            </w:pPr>
            <w:r>
              <w:rPr>
                <w:lang w:val="en-US"/>
              </w:rPr>
              <w:t>Plattformen: Ubuntu Linux 16</w:t>
            </w:r>
            <w:r w:rsidR="00F97E6F" w:rsidRPr="00191BBE">
              <w:rPr>
                <w:lang w:val="en-US"/>
              </w:rPr>
              <w:t>.04 LTS, Windows 7</w:t>
            </w:r>
            <w:r>
              <w:rPr>
                <w:lang w:val="en-US"/>
              </w:rPr>
              <w:t>/10</w:t>
            </w:r>
            <w:r w:rsidR="00F97E6F" w:rsidRPr="00191BBE">
              <w:rPr>
                <w:lang w:val="en-US"/>
              </w:rPr>
              <w:t>, </w:t>
            </w:r>
            <w:r>
              <w:rPr>
                <w:lang w:val="en-US"/>
              </w:rPr>
              <w:t xml:space="preserve">Windows Server, </w:t>
            </w:r>
            <w:r w:rsidR="00F97E6F" w:rsidRPr="00191BBE">
              <w:rPr>
                <w:lang w:val="en-US"/>
              </w:rPr>
              <w:t xml:space="preserve">Raspberry Pi, </w:t>
            </w:r>
            <w:r w:rsidR="00F97E6F">
              <w:rPr>
                <w:lang w:val="en-US"/>
              </w:rPr>
              <w:t>ROS</w:t>
            </w:r>
            <w:r>
              <w:rPr>
                <w:lang w:val="en-US"/>
              </w:rPr>
              <w:t>, Android, iOS</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384211" w:rsidTr="00643060">
        <w:trPr>
          <w:cantSplit/>
        </w:trPr>
        <w:tc>
          <w:tcPr>
            <w:tcW w:w="8470" w:type="dxa"/>
            <w:gridSpan w:val="2"/>
            <w:tcBorders>
              <w:bottom w:val="single" w:sz="4" w:space="0" w:color="auto"/>
            </w:tcBorders>
          </w:tcPr>
          <w:p w:rsidR="00384211" w:rsidRDefault="00384211" w:rsidP="00643060">
            <w:pPr>
              <w:keepNext/>
              <w:keepLines/>
              <w:rPr>
                <w:rFonts w:eastAsia="Gulim"/>
              </w:rPr>
            </w:pPr>
            <w:r>
              <w:t>Hochautomatisiertes Fahren, Entwicklung bis zur Vorserie</w:t>
            </w:r>
          </w:p>
        </w:tc>
      </w:tr>
      <w:tr w:rsidR="00384211" w:rsidTr="00643060">
        <w:trPr>
          <w:cantSplit/>
          <w:trHeight w:hRule="exact" w:val="57"/>
        </w:trPr>
        <w:tc>
          <w:tcPr>
            <w:tcW w:w="2245" w:type="dxa"/>
            <w:tcBorders>
              <w:top w:val="single" w:sz="4" w:space="0" w:color="auto"/>
              <w:right w:val="single" w:sz="4" w:space="0" w:color="auto"/>
            </w:tcBorders>
          </w:tcPr>
          <w:p w:rsidR="00384211" w:rsidRDefault="00384211" w:rsidP="00643060">
            <w:pPr>
              <w:keepNext/>
              <w:keepLines/>
              <w:rPr>
                <w:rFonts w:eastAsia="Gulim"/>
              </w:rPr>
            </w:pPr>
          </w:p>
        </w:tc>
        <w:tc>
          <w:tcPr>
            <w:tcW w:w="6225" w:type="dxa"/>
            <w:tcBorders>
              <w:top w:val="single" w:sz="4" w:space="0" w:color="auto"/>
              <w:left w:val="single" w:sz="4" w:space="0" w:color="auto"/>
            </w:tcBorders>
          </w:tcPr>
          <w:p w:rsidR="00384211" w:rsidRDefault="00384211" w:rsidP="00643060">
            <w:pPr>
              <w:keepNext/>
              <w:keepLines/>
              <w:rPr>
                <w:rFonts w:eastAsia="Gulim"/>
              </w:rPr>
            </w:pPr>
          </w:p>
        </w:tc>
      </w:tr>
      <w:tr w:rsidR="00384211" w:rsidRPr="006250D0" w:rsidTr="00643060">
        <w:trPr>
          <w:cantSplit/>
        </w:trPr>
        <w:tc>
          <w:tcPr>
            <w:tcW w:w="2245" w:type="dxa"/>
            <w:tcBorders>
              <w:right w:val="single" w:sz="4" w:space="0" w:color="auto"/>
            </w:tcBorders>
          </w:tcPr>
          <w:p w:rsidR="00384211" w:rsidRDefault="00384211" w:rsidP="00643060">
            <w:pPr>
              <w:pStyle w:val="Standard2"/>
              <w:keepNext/>
              <w:keepLines/>
            </w:pPr>
            <w:r>
              <w:t>2012 - 2017</w:t>
            </w:r>
          </w:p>
          <w:p w:rsidR="00384211" w:rsidRDefault="00384211" w:rsidP="00643060">
            <w:pPr>
              <w:pStyle w:val="Standard2"/>
              <w:keepNext/>
              <w:keepLines/>
            </w:pPr>
            <w:r>
              <w:t>BMW Forschung, München</w:t>
            </w:r>
          </w:p>
        </w:tc>
        <w:tc>
          <w:tcPr>
            <w:tcW w:w="6225" w:type="dxa"/>
            <w:tcBorders>
              <w:left w:val="single" w:sz="4" w:space="0" w:color="auto"/>
            </w:tcBorders>
          </w:tcPr>
          <w:p w:rsidR="00384211" w:rsidRPr="00FC7F23" w:rsidRDefault="00384211" w:rsidP="00643060">
            <w:pPr>
              <w:pStyle w:val="Standard2"/>
              <w:keepNext/>
              <w:keepLines/>
            </w:pPr>
            <w:r w:rsidRPr="00FC7F23">
              <w:t>Basierend auf dem Kommunikationsframework ROS wird ein hochautomatisiert (selbst-)fahrendes Fahrzeug von Grund auf bis zur Vorserie entwickelt.</w:t>
            </w:r>
          </w:p>
          <w:p w:rsidR="00384211" w:rsidRPr="00FC7F23" w:rsidRDefault="00384211" w:rsidP="00643060">
            <w:pPr>
              <w:pStyle w:val="Standard2"/>
              <w:keepNext/>
              <w:keepLines/>
            </w:pPr>
          </w:p>
          <w:p w:rsidR="00384211" w:rsidRPr="00FC7F23" w:rsidRDefault="00384211" w:rsidP="00643060">
            <w:pPr>
              <w:pStyle w:val="Standard2"/>
              <w:keepNext/>
              <w:keepLines/>
              <w:numPr>
                <w:ilvl w:val="0"/>
                <w:numId w:val="29"/>
              </w:numPr>
              <w:rPr>
                <w:lang w:val="en-US"/>
              </w:rPr>
            </w:pPr>
            <w:r w:rsidRPr="00FC7F23">
              <w:rPr>
                <w:lang w:val="en-US"/>
              </w:rPr>
              <w:t>Projektarchitektur</w:t>
            </w:r>
          </w:p>
          <w:p w:rsidR="00384211" w:rsidRPr="00FC7F23" w:rsidRDefault="00384211" w:rsidP="00643060">
            <w:pPr>
              <w:pStyle w:val="Standard2"/>
              <w:keepNext/>
              <w:keepLines/>
              <w:numPr>
                <w:ilvl w:val="0"/>
                <w:numId w:val="29"/>
              </w:numPr>
              <w:rPr>
                <w:lang w:val="en-US"/>
              </w:rPr>
            </w:pPr>
            <w:r w:rsidRPr="00FC7F23">
              <w:rPr>
                <w:lang w:val="en-US"/>
              </w:rPr>
              <w:t>Kommunikations- und Komponentenarchitektur</w:t>
            </w:r>
          </w:p>
          <w:p w:rsidR="00384211" w:rsidRPr="00FC7F23" w:rsidRDefault="00384211" w:rsidP="00643060">
            <w:pPr>
              <w:pStyle w:val="Standard2"/>
              <w:keepNext/>
              <w:keepLines/>
              <w:numPr>
                <w:ilvl w:val="0"/>
                <w:numId w:val="29"/>
              </w:numPr>
              <w:rPr>
                <w:lang w:val="en-US"/>
              </w:rPr>
            </w:pPr>
            <w:r w:rsidRPr="00FC7F23">
              <w:rPr>
                <w:lang w:val="en-US"/>
              </w:rPr>
              <w:t>Hardwareanbindung der Softwarekomponenten (ZGW-Gateway, CAN, Flexray, Most etc.)</w:t>
            </w:r>
          </w:p>
          <w:p w:rsidR="00384211" w:rsidRPr="00F97E6F" w:rsidRDefault="00384211" w:rsidP="00643060">
            <w:pPr>
              <w:pStyle w:val="Standard2"/>
              <w:keepNext/>
              <w:keepLines/>
              <w:numPr>
                <w:ilvl w:val="0"/>
                <w:numId w:val="29"/>
              </w:numPr>
            </w:pPr>
            <w:r w:rsidRPr="00F97E6F">
              <w:t>Steuerungs- und Informationskomponenten (Umfeldmodell, Vehikelmodell etc.)</w:t>
            </w:r>
          </w:p>
          <w:p w:rsidR="00384211" w:rsidRPr="00FC7F23" w:rsidRDefault="00384211" w:rsidP="00643060">
            <w:pPr>
              <w:pStyle w:val="Standard2"/>
              <w:keepNext/>
              <w:keepLines/>
              <w:numPr>
                <w:ilvl w:val="0"/>
                <w:numId w:val="29"/>
              </w:numPr>
              <w:rPr>
                <w:lang w:val="en-US"/>
              </w:rPr>
            </w:pPr>
            <w:r w:rsidRPr="00FC7F23">
              <w:rPr>
                <w:lang w:val="en-US"/>
              </w:rPr>
              <w:t>Wirkkettenverantwortung Datenfluss</w:t>
            </w:r>
          </w:p>
          <w:p w:rsidR="00384211" w:rsidRPr="00FC7F23" w:rsidRDefault="00384211" w:rsidP="00643060">
            <w:pPr>
              <w:pStyle w:val="Standard2"/>
              <w:keepNext/>
              <w:keepLines/>
              <w:numPr>
                <w:ilvl w:val="0"/>
                <w:numId w:val="29"/>
              </w:numPr>
              <w:rPr>
                <w:lang w:val="en-US"/>
              </w:rPr>
            </w:pPr>
            <w:r w:rsidRPr="00FC7F23">
              <w:rPr>
                <w:lang w:val="en-US"/>
              </w:rPr>
              <w:t>Offline-Testumgebung</w:t>
            </w:r>
          </w:p>
          <w:p w:rsidR="00384211" w:rsidRPr="00F97E6F" w:rsidRDefault="00384211" w:rsidP="00643060">
            <w:pPr>
              <w:pStyle w:val="Standard2"/>
              <w:keepNext/>
              <w:keepLines/>
              <w:numPr>
                <w:ilvl w:val="0"/>
                <w:numId w:val="29"/>
              </w:numPr>
            </w:pPr>
            <w:r w:rsidRPr="00F97E6F">
              <w:t>Entwicklung und Administration der offiziellen Arbeitsumgebung</w:t>
            </w:r>
          </w:p>
          <w:p w:rsidR="00384211" w:rsidRPr="00FC7F23" w:rsidRDefault="00384211" w:rsidP="00643060">
            <w:pPr>
              <w:pStyle w:val="Standard2"/>
              <w:keepNext/>
              <w:keepLines/>
              <w:numPr>
                <w:ilvl w:val="0"/>
                <w:numId w:val="29"/>
              </w:numPr>
              <w:rPr>
                <w:lang w:val="en-US"/>
              </w:rPr>
            </w:pPr>
            <w:r w:rsidRPr="00FC7F23">
              <w:rPr>
                <w:lang w:val="en-US"/>
              </w:rPr>
              <w:t>Verwaltung und Administration der Verwaltungstools</w:t>
            </w:r>
          </w:p>
          <w:p w:rsidR="00384211" w:rsidRPr="00FC7F23" w:rsidRDefault="00384211" w:rsidP="00643060">
            <w:pPr>
              <w:pStyle w:val="Standard2"/>
              <w:keepNext/>
              <w:keepLines/>
              <w:rPr>
                <w:lang w:val="en-US"/>
              </w:rPr>
            </w:pPr>
            <w:r w:rsidRPr="00FC7F23">
              <w:rPr>
                <w:lang w:val="en-US"/>
              </w:rPr>
              <w:t> </w:t>
            </w:r>
          </w:p>
          <w:p w:rsidR="00384211" w:rsidRPr="00FC7F23" w:rsidRDefault="00384211" w:rsidP="00643060">
            <w:pPr>
              <w:pStyle w:val="Standard2"/>
              <w:keepNext/>
              <w:keepLines/>
              <w:rPr>
                <w:lang w:val="en-US"/>
              </w:rPr>
            </w:pPr>
            <w:r w:rsidRPr="00FC7F23">
              <w:rPr>
                <w:lang w:val="en-US"/>
              </w:rPr>
              <w:t>Sprachen: C++11, C#, bash</w:t>
            </w:r>
          </w:p>
          <w:p w:rsidR="00384211" w:rsidRPr="00FC7F23" w:rsidRDefault="00384211" w:rsidP="00643060">
            <w:pPr>
              <w:pStyle w:val="Standard2"/>
              <w:keepNext/>
              <w:keepLines/>
              <w:rPr>
                <w:lang w:val="en-US"/>
              </w:rPr>
            </w:pPr>
            <w:r w:rsidRPr="00FC7F23">
              <w:rPr>
                <w:lang w:val="en-US"/>
              </w:rPr>
              <w:t>Tools: Eclipse, Git/Gerrit, Atlassian Crowd,</w:t>
            </w:r>
            <w:r>
              <w:rPr>
                <w:lang w:val="en-US"/>
              </w:rPr>
              <w:t xml:space="preserve"> Confluence, Jira, VMWare Player/Workstation, Wind</w:t>
            </w:r>
            <w:r w:rsidRPr="00FC7F23">
              <w:rPr>
                <w:lang w:val="en-US"/>
              </w:rPr>
              <w:t>o</w:t>
            </w:r>
            <w:r>
              <w:rPr>
                <w:lang w:val="en-US"/>
              </w:rPr>
              <w:t>w</w:t>
            </w:r>
            <w:r w:rsidRPr="00FC7F23">
              <w:rPr>
                <w:lang w:val="en-US"/>
              </w:rPr>
              <w:t>s 7, Microsoft Office, Remote Desktop, VPN, Raspberry Pi</w:t>
            </w:r>
          </w:p>
          <w:p w:rsidR="00384211" w:rsidRPr="00191BBE" w:rsidRDefault="00384211" w:rsidP="00643060">
            <w:pPr>
              <w:pStyle w:val="Standard2"/>
              <w:keepNext/>
              <w:keepLines/>
              <w:rPr>
                <w:lang w:val="en-US"/>
              </w:rPr>
            </w:pPr>
            <w:r w:rsidRPr="00191BBE">
              <w:rPr>
                <w:lang w:val="en-US"/>
              </w:rPr>
              <w:t xml:space="preserve">Plattformen: Ubuntu Linux 12.04 LTS, </w:t>
            </w:r>
            <w:r>
              <w:rPr>
                <w:lang w:val="en-US"/>
              </w:rPr>
              <w:t>Ubuntu Linux 14</w:t>
            </w:r>
            <w:r w:rsidRPr="00191BBE">
              <w:rPr>
                <w:lang w:val="en-US"/>
              </w:rPr>
              <w:t>.04, Windows 7, Raspberry Pi, ROS</w:t>
            </w:r>
            <w:r>
              <w:rPr>
                <w:lang w:val="en-US"/>
              </w:rPr>
              <w:t xml:space="preserve"> Groovy, ROS Hydro, ROS Indigo</w:t>
            </w:r>
          </w:p>
        </w:tc>
      </w:tr>
    </w:tbl>
    <w:p w:rsidR="00384211" w:rsidRDefault="00384211">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Netzwerkadministration und Support (ehrenamtlich)</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2002 - 2014</w:t>
            </w:r>
          </w:p>
          <w:p w:rsidR="00F97E6F" w:rsidRDefault="00F97E6F" w:rsidP="00367BC0">
            <w:pPr>
              <w:pStyle w:val="Standard2"/>
              <w:keepNext/>
              <w:keepLines/>
            </w:pPr>
            <w:r>
              <w:t>Haus International,</w:t>
            </w:r>
          </w:p>
          <w:p w:rsidR="00F97E6F" w:rsidRDefault="00F97E6F" w:rsidP="00367BC0">
            <w:pPr>
              <w:pStyle w:val="Standard2"/>
              <w:keepNext/>
              <w:keepLines/>
            </w:pPr>
            <w:r>
              <w:t>Landshut</w:t>
            </w:r>
          </w:p>
        </w:tc>
        <w:tc>
          <w:tcPr>
            <w:tcW w:w="6225" w:type="dxa"/>
            <w:tcBorders>
              <w:left w:val="single" w:sz="4" w:space="0" w:color="auto"/>
            </w:tcBorders>
          </w:tcPr>
          <w:p w:rsidR="00F97E6F" w:rsidRPr="00602BED" w:rsidRDefault="00F97E6F" w:rsidP="00367BC0">
            <w:pPr>
              <w:pStyle w:val="Standard2"/>
              <w:keepNext/>
              <w:keepLines/>
              <w:numPr>
                <w:ilvl w:val="0"/>
                <w:numId w:val="25"/>
              </w:numPr>
            </w:pPr>
            <w:r w:rsidRPr="00602BED">
              <w:t>Einrichtung und Wartung d</w:t>
            </w:r>
            <w:r>
              <w:t>es internen Netzwerks für ca. 15</w:t>
            </w:r>
            <w:r w:rsidRPr="00602BED">
              <w:t xml:space="preserve"> wechselnde Mitarbeiter</w:t>
            </w:r>
          </w:p>
          <w:p w:rsidR="00F97E6F" w:rsidRPr="00602BED" w:rsidRDefault="00F97E6F" w:rsidP="00367BC0">
            <w:pPr>
              <w:pStyle w:val="Standard2"/>
              <w:keepNext/>
              <w:keepLines/>
              <w:numPr>
                <w:ilvl w:val="0"/>
                <w:numId w:val="25"/>
              </w:numPr>
            </w:pPr>
            <w:r w:rsidRPr="00602BED">
              <w:t>Einrichtung und Wartung aller beteiligter Computer, Hard- und Software</w:t>
            </w:r>
            <w:r>
              <w:t>, inklusive 25 Schulungscomputer</w:t>
            </w:r>
          </w:p>
          <w:p w:rsidR="00F97E6F" w:rsidRPr="00602BED" w:rsidRDefault="00F97E6F" w:rsidP="00367BC0">
            <w:pPr>
              <w:pStyle w:val="Standard2"/>
              <w:keepNext/>
              <w:keepLines/>
              <w:numPr>
                <w:ilvl w:val="0"/>
                <w:numId w:val="25"/>
              </w:numPr>
            </w:pPr>
            <w:r w:rsidRPr="00602BED">
              <w:t>Telefonsupport in allen auftretenden Hard- und Softwarefragen</w:t>
            </w:r>
          </w:p>
          <w:p w:rsidR="00F97E6F" w:rsidRPr="00602BED" w:rsidRDefault="00F97E6F" w:rsidP="00367BC0">
            <w:pPr>
              <w:pStyle w:val="Standard2"/>
              <w:keepNext/>
              <w:keepLines/>
            </w:pPr>
          </w:p>
          <w:p w:rsidR="00F97E6F" w:rsidRPr="00D85022" w:rsidRDefault="00F97E6F" w:rsidP="00367BC0">
            <w:pPr>
              <w:pStyle w:val="Standard2"/>
              <w:keepNext/>
              <w:keepLines/>
              <w:rPr>
                <w:lang w:val="en-US"/>
              </w:rPr>
            </w:pPr>
            <w:r w:rsidRPr="00D85022">
              <w:rPr>
                <w:lang w:val="en-US"/>
              </w:rPr>
              <w:t>Sprachen: C#, .NET, Batch, VBScript</w:t>
            </w:r>
          </w:p>
          <w:p w:rsidR="00F97E6F" w:rsidRPr="00602BED" w:rsidRDefault="00F97E6F" w:rsidP="00367BC0">
            <w:pPr>
              <w:pStyle w:val="Standard2"/>
              <w:keepNext/>
              <w:keepLines/>
              <w:rPr>
                <w:lang w:val="en-US"/>
              </w:rPr>
            </w:pPr>
            <w:r w:rsidRPr="00602BED">
              <w:rPr>
                <w:lang w:val="en-US"/>
              </w:rPr>
              <w:t xml:space="preserve">Tools: </w:t>
            </w:r>
            <w:r>
              <w:rPr>
                <w:lang w:val="en-US"/>
              </w:rPr>
              <w:t>Windows</w:t>
            </w:r>
            <w:r w:rsidRPr="00602BED">
              <w:rPr>
                <w:lang w:val="en-US"/>
              </w:rPr>
              <w:t xml:space="preserve"> 2003</w:t>
            </w:r>
            <w:r>
              <w:rPr>
                <w:lang w:val="en-US"/>
              </w:rPr>
              <w:t xml:space="preserve"> SBS</w:t>
            </w:r>
            <w:r w:rsidRPr="00602BED">
              <w:rPr>
                <w:lang w:val="en-US"/>
              </w:rPr>
              <w:t>, Exchange 2003, Microsoft Office, Microsoft Outlook, Remote Desktop,</w:t>
            </w:r>
            <w:r>
              <w:rPr>
                <w:lang w:val="en-US"/>
              </w:rPr>
              <w:t xml:space="preserve"> </w:t>
            </w:r>
            <w:r w:rsidRPr="00602BED">
              <w:rPr>
                <w:lang w:val="en-US"/>
              </w:rPr>
              <w:t>VNC</w:t>
            </w:r>
            <w:r>
              <w:rPr>
                <w:lang w:val="en-US"/>
              </w:rPr>
              <w:t>, VMWare Server</w:t>
            </w:r>
          </w:p>
          <w:p w:rsidR="00F97E6F" w:rsidRPr="00602BED" w:rsidRDefault="00F97E6F" w:rsidP="00367BC0">
            <w:pPr>
              <w:pStyle w:val="Standard2"/>
              <w:keepNext/>
              <w:keepLines/>
              <w:rPr>
                <w:lang w:val="en-US"/>
              </w:rPr>
            </w:pPr>
            <w:r w:rsidRPr="00602BED">
              <w:rPr>
                <w:lang w:val="en-US"/>
              </w:rPr>
              <w:t>Betriebssysteme: Windows XP, Windows 7</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Implementierung neuer Konzepte für ein Wartungs-Redaktionssystem</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2011 - 2012</w:t>
            </w:r>
          </w:p>
          <w:p w:rsidR="00F97E6F" w:rsidRDefault="00F97E6F" w:rsidP="00367BC0">
            <w:pPr>
              <w:pStyle w:val="Standard2"/>
              <w:keepNext/>
              <w:keepLines/>
            </w:pPr>
            <w:r>
              <w:t>BMW UX, München</w:t>
            </w:r>
          </w:p>
        </w:tc>
        <w:tc>
          <w:tcPr>
            <w:tcW w:w="6225" w:type="dxa"/>
            <w:tcBorders>
              <w:left w:val="single" w:sz="4" w:space="0" w:color="auto"/>
            </w:tcBorders>
          </w:tcPr>
          <w:p w:rsidR="00F97E6F" w:rsidRDefault="00F97E6F" w:rsidP="00367BC0">
            <w:pPr>
              <w:pStyle w:val="Standard2"/>
              <w:keepNext/>
              <w:keepLines/>
            </w:pPr>
            <w:r>
              <w:t xml:space="preserve">In das bestehende Redaktionssystem für Wartungsaufwände AW-RS wurde </w:t>
            </w:r>
          </w:p>
          <w:p w:rsidR="00F97E6F" w:rsidRDefault="00F97E6F" w:rsidP="00367BC0">
            <w:pPr>
              <w:pStyle w:val="Standard2"/>
              <w:keepNext/>
              <w:keepLines/>
              <w:numPr>
                <w:ilvl w:val="0"/>
                <w:numId w:val="27"/>
              </w:numPr>
            </w:pPr>
            <w:r>
              <w:t>ein neuer wiederverwendbarer zusammenfassender leittypunabhängiger O</w:t>
            </w:r>
            <w:r w:rsidR="00B85AF3">
              <w:t>bjekttyp „Tätigkeit“ integriert und</w:t>
            </w:r>
          </w:p>
          <w:p w:rsidR="00F97E6F" w:rsidRDefault="00F97E6F" w:rsidP="00367BC0">
            <w:pPr>
              <w:pStyle w:val="Standard2"/>
              <w:keepNext/>
              <w:keepLines/>
              <w:numPr>
                <w:ilvl w:val="0"/>
                <w:numId w:val="27"/>
              </w:numPr>
            </w:pPr>
            <w:r>
              <w:t>ein in Teilen völlig neues Bedienkonzept implementiert, das einem Übergang von terminalbasierter Bedienung zu informativerer und selbsterklärender Bedienung entspricht.</w:t>
            </w:r>
          </w:p>
          <w:p w:rsidR="00F97E6F" w:rsidRDefault="00F97E6F" w:rsidP="00367BC0">
            <w:pPr>
              <w:pStyle w:val="Standard2"/>
              <w:keepNext/>
              <w:keepLines/>
            </w:pPr>
            <w:r>
              <w:t>Aufgrund nur sehr rudimentär vorhandener Dokumentation waren z.T. extrem tiefgehende Analysen bestehenden Sourcecodes und vorhandener Daten notwendig.</w:t>
            </w:r>
          </w:p>
          <w:p w:rsidR="00F97E6F" w:rsidRDefault="00F97E6F" w:rsidP="00367BC0">
            <w:pPr>
              <w:pStyle w:val="Standard2"/>
              <w:keepNext/>
              <w:keepLines/>
            </w:pPr>
          </w:p>
          <w:p w:rsidR="00F97E6F" w:rsidRPr="00F97E6F" w:rsidRDefault="00F97E6F" w:rsidP="00367BC0">
            <w:pPr>
              <w:pStyle w:val="Standard2"/>
              <w:keepNext/>
              <w:keepLines/>
              <w:rPr>
                <w:lang w:val="en-US"/>
              </w:rPr>
            </w:pPr>
            <w:r w:rsidRPr="00F97E6F">
              <w:rPr>
                <w:lang w:val="en-US"/>
              </w:rPr>
              <w:t>Sprachen: C#, PL-SQL</w:t>
            </w:r>
          </w:p>
          <w:p w:rsidR="00F97E6F" w:rsidRPr="00602BED" w:rsidRDefault="00F97E6F" w:rsidP="00367BC0">
            <w:pPr>
              <w:pStyle w:val="Standard2"/>
              <w:keepNext/>
              <w:keepLines/>
              <w:rPr>
                <w:lang w:val="en-US"/>
              </w:rPr>
            </w:pPr>
            <w:r w:rsidRPr="00602BED">
              <w:rPr>
                <w:lang w:val="en-US"/>
              </w:rPr>
              <w:t>Tools: Microsoft Office, Microsoft Visual Studio 2008, Araxis Merge, Subversion</w:t>
            </w:r>
            <w:r>
              <w:rPr>
                <w:lang w:val="en-US"/>
              </w:rPr>
              <w:t>, Oracle 11, Toad, Tora, Quest SQL-Optimizer</w:t>
            </w:r>
          </w:p>
          <w:p w:rsidR="00F97E6F" w:rsidRPr="00602BED" w:rsidRDefault="00F97E6F" w:rsidP="00367BC0">
            <w:pPr>
              <w:pStyle w:val="Standard2"/>
              <w:keepNext/>
              <w:keepLines/>
            </w:pPr>
            <w:r w:rsidRPr="00602BED">
              <w:t>Betriebssysteme: Windows XP</w:t>
            </w:r>
          </w:p>
        </w:tc>
      </w:tr>
    </w:tbl>
    <w:p w:rsidR="00F97E6F" w:rsidRDefault="00F97E6F">
      <w:pPr>
        <w:rPr>
          <w:rFonts w:eastAsia="Gulim"/>
          <w:lang w:val="en-US"/>
        </w:rPr>
      </w:pPr>
    </w:p>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Pr="00744575" w:rsidRDefault="00F97E6F" w:rsidP="00367BC0">
            <w:pPr>
              <w:keepNext/>
              <w:keepLines/>
            </w:pPr>
            <w:r>
              <w:t>Software für Flugzeugtriebwerks-Adapter</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2008 - 2012</w:t>
            </w:r>
          </w:p>
          <w:p w:rsidR="00F97E6F" w:rsidRDefault="00F97E6F" w:rsidP="00367BC0">
            <w:pPr>
              <w:pStyle w:val="Standard2"/>
              <w:keepNext/>
              <w:keepLines/>
            </w:pPr>
            <w:r>
              <w:t>MTU, München</w:t>
            </w:r>
          </w:p>
        </w:tc>
        <w:tc>
          <w:tcPr>
            <w:tcW w:w="6225" w:type="dxa"/>
            <w:tcBorders>
              <w:left w:val="single" w:sz="4" w:space="0" w:color="auto"/>
            </w:tcBorders>
          </w:tcPr>
          <w:p w:rsidR="00F97E6F" w:rsidRDefault="00F97E6F" w:rsidP="00367BC0">
            <w:pPr>
              <w:pStyle w:val="Standard2"/>
              <w:keepNext/>
              <w:keepLines/>
            </w:pPr>
            <w:r>
              <w:t>Verwaltungs- und Kalibrierungssoftware, Software- und Hardware-Testtools, sowie Adapter-Firmware müssen erstellt bzw. angepasst werden.</w:t>
            </w:r>
          </w:p>
          <w:p w:rsidR="00F97E6F" w:rsidRDefault="00F97E6F" w:rsidP="00367BC0">
            <w:pPr>
              <w:pStyle w:val="Standard2"/>
              <w:keepNext/>
              <w:keepLines/>
            </w:pPr>
          </w:p>
          <w:p w:rsidR="00F97E6F" w:rsidRDefault="00F97E6F" w:rsidP="00367BC0">
            <w:pPr>
              <w:pStyle w:val="Standard2"/>
              <w:keepNext/>
              <w:keepLines/>
            </w:pPr>
            <w:r>
              <w:t>Die Entwicklung folgt dem Standard DO 178 B / DO 254.</w:t>
            </w:r>
          </w:p>
          <w:p w:rsidR="00F97E6F" w:rsidRDefault="00F97E6F" w:rsidP="00367BC0">
            <w:pPr>
              <w:pStyle w:val="Standard2"/>
              <w:keepNext/>
              <w:keepLines/>
            </w:pPr>
          </w:p>
          <w:p w:rsidR="00F97E6F" w:rsidRPr="00602BED" w:rsidRDefault="00F97E6F" w:rsidP="00367BC0">
            <w:pPr>
              <w:pStyle w:val="Standard2"/>
              <w:keepNext/>
              <w:keepLines/>
            </w:pPr>
            <w:r w:rsidRPr="00602BED">
              <w:t>Sprachen: C, C#, .NET, C++ CLI, Spring.NET</w:t>
            </w:r>
            <w:r>
              <w:t>, Python</w:t>
            </w:r>
          </w:p>
          <w:p w:rsidR="00F97E6F" w:rsidRPr="00602BED" w:rsidRDefault="00F97E6F" w:rsidP="00367BC0">
            <w:pPr>
              <w:pStyle w:val="Standard2"/>
              <w:keepNext/>
              <w:keepLines/>
              <w:rPr>
                <w:lang w:val="en-US"/>
              </w:rPr>
            </w:pPr>
            <w:r w:rsidRPr="00602BED">
              <w:rPr>
                <w:lang w:val="en-US"/>
              </w:rPr>
              <w:t>Tools: Microsoft Office, Dim</w:t>
            </w:r>
            <w:r>
              <w:rPr>
                <w:lang w:val="en-US"/>
              </w:rPr>
              <w:t xml:space="preserve">ensions, Requisite Pro, mantis, </w:t>
            </w:r>
            <w:r w:rsidRPr="00602BED">
              <w:rPr>
                <w:lang w:val="en-US"/>
              </w:rPr>
              <w:t>Soft</w:t>
            </w:r>
            <w:r>
              <w:rPr>
                <w:lang w:val="en-US"/>
              </w:rPr>
              <w:t>ools</w:t>
            </w:r>
            <w:r w:rsidRPr="00602BED">
              <w:rPr>
                <w:lang w:val="en-US"/>
              </w:rPr>
              <w:t xml:space="preserve">, Microsoft Visual Studio 2008, </w:t>
            </w:r>
            <w:r>
              <w:rPr>
                <w:lang w:val="en-US"/>
              </w:rPr>
              <w:t xml:space="preserve">Visual Studio 2010, </w:t>
            </w:r>
            <w:r w:rsidRPr="00602BED">
              <w:rPr>
                <w:lang w:val="en-US"/>
              </w:rPr>
              <w:t>Araxis Merge, Subversion</w:t>
            </w:r>
          </w:p>
          <w:p w:rsidR="00F97E6F" w:rsidRPr="00602BED" w:rsidRDefault="00F97E6F" w:rsidP="00367BC0">
            <w:pPr>
              <w:pStyle w:val="Standard2"/>
              <w:keepNext/>
              <w:keepLines/>
            </w:pPr>
            <w:r w:rsidRPr="00602BED">
              <w:t>Betriebssysteme: Windows XP</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Bibliothek für automatisierte Tests im Triebwerksreglerumfeld</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RPr="00602BED" w:rsidTr="004E6127">
        <w:trPr>
          <w:cantSplit/>
        </w:trPr>
        <w:tc>
          <w:tcPr>
            <w:tcW w:w="2245" w:type="dxa"/>
            <w:tcBorders>
              <w:right w:val="single" w:sz="4" w:space="0" w:color="auto"/>
            </w:tcBorders>
          </w:tcPr>
          <w:p w:rsidR="00F97E6F" w:rsidRDefault="00F97E6F" w:rsidP="00367BC0">
            <w:pPr>
              <w:pStyle w:val="Standard2"/>
              <w:keepNext/>
              <w:keepLines/>
            </w:pPr>
            <w:r>
              <w:t>2011</w:t>
            </w:r>
          </w:p>
          <w:p w:rsidR="00F97E6F" w:rsidRDefault="00F97E6F" w:rsidP="00367BC0">
            <w:pPr>
              <w:pStyle w:val="Standard2"/>
              <w:keepNext/>
              <w:keepLines/>
            </w:pPr>
            <w:r>
              <w:t>MTU, München</w:t>
            </w:r>
          </w:p>
        </w:tc>
        <w:tc>
          <w:tcPr>
            <w:tcW w:w="6225" w:type="dxa"/>
            <w:tcBorders>
              <w:left w:val="single" w:sz="4" w:space="0" w:color="auto"/>
            </w:tcBorders>
          </w:tcPr>
          <w:p w:rsidR="00F97E6F" w:rsidRDefault="00F97E6F" w:rsidP="00367BC0">
            <w:pPr>
              <w:pStyle w:val="Standard2"/>
              <w:keepNext/>
              <w:keepLines/>
              <w:numPr>
                <w:ilvl w:val="0"/>
                <w:numId w:val="26"/>
              </w:numPr>
            </w:pPr>
            <w:r>
              <w:t>Analyse von Testskripten einer automatisierten Testumgebung für Hard- und Softwaretests im Flugumfeld</w:t>
            </w:r>
          </w:p>
          <w:p w:rsidR="00F97E6F" w:rsidRDefault="00F97E6F" w:rsidP="00367BC0">
            <w:pPr>
              <w:pStyle w:val="Standard2"/>
              <w:keepNext/>
              <w:keepLines/>
              <w:numPr>
                <w:ilvl w:val="0"/>
                <w:numId w:val="26"/>
              </w:numPr>
            </w:pPr>
            <w:r>
              <w:t>Erstellung grundlegender Funktionen als wiederverwendbare, wohl dokumentierte Bibliothek</w:t>
            </w:r>
          </w:p>
          <w:p w:rsidR="00F97E6F" w:rsidRDefault="00F97E6F" w:rsidP="00367BC0">
            <w:pPr>
              <w:pStyle w:val="Standard2"/>
              <w:keepNext/>
              <w:keepLines/>
              <w:numPr>
                <w:ilvl w:val="0"/>
                <w:numId w:val="26"/>
              </w:numPr>
            </w:pPr>
            <w:r>
              <w:t>Erstellung von Testskripts auf Grundlage der Bibliothek</w:t>
            </w:r>
          </w:p>
          <w:p w:rsidR="00F97E6F" w:rsidRDefault="00F97E6F" w:rsidP="00367BC0">
            <w:pPr>
              <w:pStyle w:val="Standard2"/>
              <w:keepNext/>
              <w:keepLines/>
            </w:pPr>
          </w:p>
          <w:p w:rsidR="00F97E6F" w:rsidRDefault="00F97E6F" w:rsidP="00367BC0">
            <w:pPr>
              <w:pStyle w:val="Standard2"/>
              <w:keepNext/>
              <w:keepLines/>
            </w:pPr>
            <w:r>
              <w:t>Die Entwicklung folgt dem Standard DO 178 B / DO 254.</w:t>
            </w:r>
          </w:p>
          <w:p w:rsidR="00F97E6F" w:rsidRDefault="00F97E6F" w:rsidP="00367BC0">
            <w:pPr>
              <w:pStyle w:val="Standard2"/>
              <w:keepNext/>
              <w:keepLines/>
            </w:pPr>
          </w:p>
          <w:p w:rsidR="00F97E6F" w:rsidRPr="00F97E6F" w:rsidRDefault="00F97E6F" w:rsidP="00367BC0">
            <w:pPr>
              <w:pStyle w:val="Standard2"/>
              <w:keepNext/>
              <w:keepLines/>
              <w:rPr>
                <w:lang w:val="en-US"/>
              </w:rPr>
            </w:pPr>
            <w:r w:rsidRPr="00F97E6F">
              <w:rPr>
                <w:lang w:val="en-US"/>
              </w:rPr>
              <w:t>Sprachen: Python</w:t>
            </w:r>
          </w:p>
          <w:p w:rsidR="00F97E6F" w:rsidRPr="00602BED" w:rsidRDefault="00F97E6F" w:rsidP="00367BC0">
            <w:pPr>
              <w:pStyle w:val="Standard2"/>
              <w:keepNext/>
              <w:keepLines/>
              <w:rPr>
                <w:lang w:val="en-US"/>
              </w:rPr>
            </w:pPr>
            <w:r w:rsidRPr="00602BED">
              <w:rPr>
                <w:lang w:val="en-US"/>
              </w:rPr>
              <w:t>Tools: Microsoft Office, Dim</w:t>
            </w:r>
            <w:r>
              <w:rPr>
                <w:lang w:val="en-US"/>
              </w:rPr>
              <w:t xml:space="preserve">ensions, Perl, </w:t>
            </w:r>
            <w:r w:rsidRPr="00602BED">
              <w:rPr>
                <w:lang w:val="en-US"/>
              </w:rPr>
              <w:t>Araxis Merge, Subversion</w:t>
            </w:r>
          </w:p>
          <w:p w:rsidR="00F97E6F" w:rsidRPr="00602BED" w:rsidRDefault="00F97E6F" w:rsidP="00367BC0">
            <w:pPr>
              <w:pStyle w:val="Standard2"/>
              <w:keepNext/>
              <w:keepLines/>
            </w:pPr>
            <w:r w:rsidRPr="00602BED">
              <w:t>Betriebssysteme: Windows XP</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Software für Wartungssimulation des Tiger Helikopters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2005 - 2008</w:t>
            </w:r>
          </w:p>
          <w:p w:rsidR="00F97E6F" w:rsidRDefault="00F97E6F" w:rsidP="00367BC0">
            <w:pPr>
              <w:pStyle w:val="Standard2"/>
              <w:keepNext/>
              <w:keepLines/>
            </w:pPr>
            <w:r>
              <w:t>EADS, Ottobrunn</w:t>
            </w:r>
          </w:p>
        </w:tc>
        <w:tc>
          <w:tcPr>
            <w:tcW w:w="6225" w:type="dxa"/>
            <w:tcBorders>
              <w:left w:val="single" w:sz="4" w:space="0" w:color="auto"/>
            </w:tcBorders>
          </w:tcPr>
          <w:p w:rsidR="00F97E6F" w:rsidRDefault="00F97E6F" w:rsidP="00367BC0">
            <w:pPr>
              <w:pStyle w:val="Standard2"/>
              <w:keepNext/>
              <w:keepLines/>
            </w:pPr>
            <w:r>
              <w:t>Die Software stellt das Kernstück einer eventbasierten Simulationssoftware dar, mit der die Wartung des Tiger Helikopters trainiert werden kann.</w:t>
            </w:r>
          </w:p>
          <w:p w:rsidR="00F97E6F" w:rsidRDefault="00F97E6F" w:rsidP="00367BC0">
            <w:pPr>
              <w:pStyle w:val="Standard2"/>
              <w:keepNext/>
              <w:keepLines/>
            </w:pPr>
            <w:r>
              <w:t>Zu den Aufgaben gehören Design und Implementierung verschiedenster Bestandteile der Software sowie Tools für Test und Implementierung.</w:t>
            </w:r>
          </w:p>
          <w:p w:rsidR="00F97E6F" w:rsidRDefault="00F97E6F" w:rsidP="00367BC0">
            <w:pPr>
              <w:pStyle w:val="Standard2"/>
              <w:keepNext/>
              <w:keepLines/>
            </w:pPr>
          </w:p>
          <w:p w:rsidR="00F97E6F" w:rsidRDefault="00F97E6F" w:rsidP="00367BC0">
            <w:pPr>
              <w:pStyle w:val="Standard2"/>
              <w:keepNext/>
              <w:keepLines/>
            </w:pPr>
            <w:r>
              <w:t>Des Weiteren wird ein Webserver für Kommunikation und Support aufgesetzt, sowie ein Fehlertrackingsystem betreut.</w:t>
            </w:r>
          </w:p>
          <w:p w:rsidR="00F97E6F" w:rsidRDefault="00F97E6F" w:rsidP="00367BC0">
            <w:pPr>
              <w:pStyle w:val="Standard2"/>
              <w:keepNext/>
              <w:keepLines/>
            </w:pPr>
          </w:p>
          <w:p w:rsidR="00F97E6F" w:rsidRDefault="00F97E6F" w:rsidP="00367BC0">
            <w:pPr>
              <w:pStyle w:val="Standard2"/>
              <w:keepNext/>
              <w:keepLines/>
              <w:rPr>
                <w:lang w:val="en-US"/>
              </w:rPr>
            </w:pPr>
            <w:r>
              <w:rPr>
                <w:lang w:val="en-US"/>
              </w:rPr>
              <w:t>Sprachen: C++, C#, .NET</w:t>
            </w:r>
          </w:p>
          <w:p w:rsidR="00F97E6F" w:rsidRDefault="00F97E6F" w:rsidP="00367BC0">
            <w:pPr>
              <w:pStyle w:val="Standard2"/>
              <w:keepNext/>
              <w:keepLines/>
              <w:rPr>
                <w:lang w:val="en-US"/>
              </w:rPr>
            </w:pPr>
            <w:r>
              <w:rPr>
                <w:lang w:val="en-US"/>
              </w:rPr>
              <w:t>Tools: Microsoft Office, Bugzilla, VSS, Apache, Microsoft Visual Studio 2003/.NET/2005, Subversion, Borland Together</w:t>
            </w:r>
          </w:p>
          <w:p w:rsidR="00F97E6F" w:rsidRDefault="00F97E6F" w:rsidP="00367BC0">
            <w:pPr>
              <w:pStyle w:val="Standard2"/>
              <w:keepNext/>
              <w:keepLines/>
              <w:rPr>
                <w:lang w:val="en-US"/>
              </w:rPr>
            </w:pPr>
            <w:r>
              <w:rPr>
                <w:lang w:val="en-US"/>
              </w:rPr>
              <w:t>Betriebssysteme: Microsoft Windows 2000, Windows XP, Windows 2000/2003 Server</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Pr="00BA5F98" w:rsidRDefault="00F97E6F" w:rsidP="00367BC0">
            <w:pPr>
              <w:keepNext/>
              <w:keepLines/>
              <w:rPr>
                <w:rFonts w:eastAsia="Gulim"/>
              </w:rPr>
            </w:pPr>
            <w:r w:rsidRPr="00BA5F98">
              <w:t>Maintenance der Röntgenbild-Digitizer CR25.0 und CR75.0 und Weiterentwicklung zu CR35.0 und CR85.0</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RPr="006250D0" w:rsidTr="004E6127">
        <w:trPr>
          <w:cantSplit/>
        </w:trPr>
        <w:tc>
          <w:tcPr>
            <w:tcW w:w="2245" w:type="dxa"/>
            <w:tcBorders>
              <w:right w:val="single" w:sz="4" w:space="0" w:color="auto"/>
            </w:tcBorders>
          </w:tcPr>
          <w:p w:rsidR="00F97E6F" w:rsidRDefault="00F97E6F" w:rsidP="00367BC0">
            <w:pPr>
              <w:pStyle w:val="Standard2"/>
              <w:keepNext/>
              <w:keepLines/>
            </w:pPr>
            <w:r>
              <w:t>2005 - 2007</w:t>
            </w:r>
          </w:p>
          <w:p w:rsidR="00F97E6F" w:rsidRDefault="00F97E6F" w:rsidP="00367BC0">
            <w:pPr>
              <w:pStyle w:val="Standard2"/>
              <w:keepNext/>
              <w:keepLines/>
            </w:pPr>
            <w:r>
              <w:t>AGFA-Gevaert AG, München</w:t>
            </w:r>
          </w:p>
        </w:tc>
        <w:tc>
          <w:tcPr>
            <w:tcW w:w="6225" w:type="dxa"/>
            <w:tcBorders>
              <w:left w:val="single" w:sz="4" w:space="0" w:color="auto"/>
            </w:tcBorders>
          </w:tcPr>
          <w:p w:rsidR="00F97E6F" w:rsidRDefault="00F97E6F" w:rsidP="00367BC0">
            <w:pPr>
              <w:pStyle w:val="Standard2"/>
              <w:keepNext/>
              <w:keepLines/>
              <w:numPr>
                <w:ilvl w:val="0"/>
                <w:numId w:val="23"/>
              </w:numPr>
            </w:pPr>
            <w:r>
              <w:t>Design und Implementierung neuer Features</w:t>
            </w:r>
          </w:p>
          <w:p w:rsidR="00F97E6F" w:rsidRDefault="00F97E6F" w:rsidP="00367BC0">
            <w:pPr>
              <w:pStyle w:val="Standard2"/>
              <w:keepNext/>
              <w:keepLines/>
              <w:numPr>
                <w:ilvl w:val="0"/>
                <w:numId w:val="23"/>
              </w:numPr>
            </w:pPr>
            <w:r>
              <w:t>Fehlerbehebungen</w:t>
            </w:r>
          </w:p>
          <w:p w:rsidR="00F97E6F" w:rsidRDefault="00F97E6F" w:rsidP="00367BC0">
            <w:pPr>
              <w:pStyle w:val="Standard2"/>
              <w:keepNext/>
              <w:keepLines/>
              <w:numPr>
                <w:ilvl w:val="0"/>
                <w:numId w:val="23"/>
              </w:numPr>
            </w:pPr>
            <w:r>
              <w:t>Dokumentationen</w:t>
            </w:r>
          </w:p>
          <w:p w:rsidR="00F97E6F" w:rsidRDefault="00F97E6F" w:rsidP="00367BC0">
            <w:pPr>
              <w:pStyle w:val="Standard2"/>
              <w:keepNext/>
              <w:keepLines/>
              <w:numPr>
                <w:ilvl w:val="0"/>
                <w:numId w:val="23"/>
              </w:numPr>
            </w:pPr>
            <w:r>
              <w:t>Support (auch telefonisch)</w:t>
            </w:r>
          </w:p>
          <w:p w:rsidR="00F97E6F" w:rsidRDefault="00F97E6F" w:rsidP="00367BC0">
            <w:pPr>
              <w:pStyle w:val="Standard2"/>
              <w:keepNext/>
              <w:keepLines/>
            </w:pPr>
          </w:p>
          <w:p w:rsidR="00F97E6F" w:rsidRDefault="00F97E6F" w:rsidP="00367BC0">
            <w:pPr>
              <w:pStyle w:val="Standard2"/>
              <w:keepNext/>
              <w:keepLines/>
            </w:pPr>
            <w:r>
              <w:t>Sprachen: C (DIAB-Compiler), Perl, Shell-Skripten, CLIPS (Expertensystem)</w:t>
            </w:r>
          </w:p>
          <w:p w:rsidR="00F97E6F" w:rsidRDefault="00F97E6F" w:rsidP="00367BC0">
            <w:pPr>
              <w:pStyle w:val="Standard2"/>
              <w:keepNext/>
              <w:keepLines/>
              <w:rPr>
                <w:lang w:val="en-US"/>
              </w:rPr>
            </w:pPr>
            <w:r>
              <w:rPr>
                <w:lang w:val="en-US"/>
              </w:rPr>
              <w:t>Tools: Microsoft Office</w:t>
            </w:r>
          </w:p>
          <w:p w:rsidR="00F97E6F" w:rsidRDefault="00F97E6F" w:rsidP="00367BC0">
            <w:pPr>
              <w:pStyle w:val="Standard2"/>
              <w:keepNext/>
              <w:keepLines/>
              <w:rPr>
                <w:lang w:val="en-US"/>
              </w:rPr>
            </w:pPr>
            <w:r>
              <w:rPr>
                <w:lang w:val="en-US"/>
              </w:rPr>
              <w:t>Betriebssysteme: Portex (VRTX), Sun OS, Microsoft Windows 2000</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pPr>
            <w:r>
              <w:t>Design, Implementierung und Dokumentation von Maschinensteuerungssoftware inkl. User- und Web-Interface für den Röntgenbild-Digitizer CR25.0; Erweiterung und Redesign des Experten-Diagnosesystems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2003 - 2005</w:t>
            </w:r>
          </w:p>
          <w:p w:rsidR="00F97E6F" w:rsidRDefault="00F97E6F" w:rsidP="00367BC0">
            <w:pPr>
              <w:pStyle w:val="Standard2"/>
              <w:keepNext/>
              <w:keepLines/>
            </w:pPr>
            <w:r>
              <w:t>AGFA-Gevaert AG, München</w:t>
            </w:r>
          </w:p>
        </w:tc>
        <w:tc>
          <w:tcPr>
            <w:tcW w:w="6225" w:type="dxa"/>
            <w:tcBorders>
              <w:left w:val="single" w:sz="4" w:space="0" w:color="auto"/>
            </w:tcBorders>
          </w:tcPr>
          <w:p w:rsidR="00F97E6F" w:rsidRDefault="00F97E6F" w:rsidP="00367BC0">
            <w:pPr>
              <w:pStyle w:val="Standard2"/>
              <w:keepNext/>
              <w:keepLines/>
            </w:pPr>
            <w:r>
              <w:t>Zielsetzung ist die Zusammenführung zweier Maschinengenerationen bei gleichzeitigem Umstieg auf einen neuen Rechnertyp (PowerPC, Ariel- bzw. Oberon-Board). Ein großer Teil der Aufgabe besteht in Design und Implementierung neuer Features.</w:t>
            </w:r>
          </w:p>
          <w:p w:rsidR="00F97E6F" w:rsidRDefault="00F97E6F" w:rsidP="00367BC0">
            <w:pPr>
              <w:pStyle w:val="Standard2"/>
              <w:keepNext/>
              <w:keepLines/>
            </w:pPr>
          </w:p>
          <w:p w:rsidR="00F97E6F" w:rsidRDefault="00F97E6F" w:rsidP="00367BC0">
            <w:pPr>
              <w:pStyle w:val="Standard2"/>
              <w:keepNext/>
              <w:keepLines/>
            </w:pPr>
            <w:r>
              <w:t>Ebenso wird das Diagnosesystem der Maschine überarbeitet, erweitert und zum Teil neu designed.</w:t>
            </w:r>
          </w:p>
          <w:p w:rsidR="00F97E6F" w:rsidRDefault="00F97E6F" w:rsidP="00367BC0">
            <w:pPr>
              <w:pStyle w:val="Standard2"/>
              <w:keepNext/>
              <w:keepLines/>
            </w:pPr>
            <w:r>
              <w:t xml:space="preserve">    </w:t>
            </w:r>
          </w:p>
          <w:p w:rsidR="00F97E6F" w:rsidRDefault="00F97E6F" w:rsidP="00367BC0">
            <w:pPr>
              <w:pStyle w:val="Standard2"/>
              <w:keepNext/>
              <w:keepLines/>
            </w:pPr>
            <w:r>
              <w:t>Sprachen: C (DIAB-Compiler), Perl, Shell-Skripten, CLIPS (Expertensystem)</w:t>
            </w:r>
          </w:p>
          <w:p w:rsidR="00F97E6F" w:rsidRDefault="00F97E6F" w:rsidP="00367BC0">
            <w:pPr>
              <w:pStyle w:val="Standard2"/>
              <w:keepNext/>
              <w:keepLines/>
            </w:pPr>
            <w:r>
              <w:t>Betriebssysteme: Portex (VRTX), Sun OS, Microsoft Windows 2000</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9C404E" w:rsidTr="00FA4C0A">
        <w:trPr>
          <w:cantSplit/>
        </w:trPr>
        <w:tc>
          <w:tcPr>
            <w:tcW w:w="8470" w:type="dxa"/>
            <w:gridSpan w:val="2"/>
            <w:tcBorders>
              <w:bottom w:val="single" w:sz="4" w:space="0" w:color="auto"/>
            </w:tcBorders>
          </w:tcPr>
          <w:p w:rsidR="009C404E" w:rsidRDefault="009C404E" w:rsidP="00367BC0">
            <w:pPr>
              <w:keepNext/>
              <w:keepLines/>
              <w:rPr>
                <w:rFonts w:eastAsia="Gulim"/>
              </w:rPr>
            </w:pPr>
            <w:r>
              <w:t>Installationsanalyse</w:t>
            </w:r>
          </w:p>
        </w:tc>
      </w:tr>
      <w:tr w:rsidR="009C404E" w:rsidTr="00FA4C0A">
        <w:trPr>
          <w:cantSplit/>
          <w:trHeight w:hRule="exact" w:val="57"/>
        </w:trPr>
        <w:tc>
          <w:tcPr>
            <w:tcW w:w="2245" w:type="dxa"/>
            <w:tcBorders>
              <w:top w:val="single" w:sz="4" w:space="0" w:color="auto"/>
              <w:right w:val="single" w:sz="4" w:space="0" w:color="auto"/>
            </w:tcBorders>
          </w:tcPr>
          <w:p w:rsidR="009C404E" w:rsidRDefault="009C404E" w:rsidP="00367BC0">
            <w:pPr>
              <w:keepNext/>
              <w:keepLines/>
              <w:rPr>
                <w:rFonts w:eastAsia="Gulim"/>
              </w:rPr>
            </w:pPr>
          </w:p>
        </w:tc>
        <w:tc>
          <w:tcPr>
            <w:tcW w:w="6225" w:type="dxa"/>
            <w:tcBorders>
              <w:top w:val="single" w:sz="4" w:space="0" w:color="auto"/>
              <w:left w:val="single" w:sz="4" w:space="0" w:color="auto"/>
            </w:tcBorders>
          </w:tcPr>
          <w:p w:rsidR="009C404E" w:rsidRDefault="009C404E" w:rsidP="00367BC0">
            <w:pPr>
              <w:keepNext/>
              <w:keepLines/>
              <w:rPr>
                <w:rFonts w:eastAsia="Gulim"/>
              </w:rPr>
            </w:pPr>
          </w:p>
        </w:tc>
      </w:tr>
      <w:tr w:rsidR="009C404E" w:rsidTr="00FA4C0A">
        <w:trPr>
          <w:cantSplit/>
        </w:trPr>
        <w:tc>
          <w:tcPr>
            <w:tcW w:w="2245" w:type="dxa"/>
            <w:tcBorders>
              <w:right w:val="single" w:sz="4" w:space="0" w:color="auto"/>
            </w:tcBorders>
          </w:tcPr>
          <w:p w:rsidR="009C404E" w:rsidRDefault="009C404E" w:rsidP="00367BC0">
            <w:pPr>
              <w:pStyle w:val="Standard2"/>
              <w:keepNext/>
              <w:keepLines/>
            </w:pPr>
            <w:r>
              <w:t>2004</w:t>
            </w:r>
          </w:p>
          <w:p w:rsidR="009C404E" w:rsidRDefault="009C404E" w:rsidP="00367BC0">
            <w:pPr>
              <w:pStyle w:val="Standard2"/>
              <w:keepNext/>
              <w:keepLines/>
            </w:pPr>
            <w:r>
              <w:t>AGFA-Gevaert AG, München</w:t>
            </w:r>
          </w:p>
        </w:tc>
        <w:tc>
          <w:tcPr>
            <w:tcW w:w="6225" w:type="dxa"/>
            <w:tcBorders>
              <w:left w:val="single" w:sz="4" w:space="0" w:color="auto"/>
            </w:tcBorders>
          </w:tcPr>
          <w:p w:rsidR="009C404E" w:rsidRDefault="009C404E" w:rsidP="00367BC0">
            <w:pPr>
              <w:pStyle w:val="Standard2"/>
              <w:keepNext/>
              <w:keepLines/>
            </w:pPr>
            <w:r>
              <w:t>Ziel der Analyse war eine Bewertung der Veränderungen auf dem Zielsystem einer Softwareinstallation, insbesondere im Hinblick auf andere, schon installierte Software.</w:t>
            </w:r>
          </w:p>
          <w:p w:rsidR="009C404E" w:rsidRDefault="009C404E" w:rsidP="00367BC0">
            <w:pPr>
              <w:pStyle w:val="Standard2"/>
              <w:keepNext/>
              <w:keepLines/>
            </w:pPr>
          </w:p>
          <w:p w:rsidR="009C404E" w:rsidRDefault="009C404E" w:rsidP="00367BC0">
            <w:pPr>
              <w:pStyle w:val="Standard2"/>
              <w:keepNext/>
              <w:keepLines/>
            </w:pPr>
            <w:r>
              <w:t>Dabei wurden sämtliche Veränderungen in der Registry, in den Filesystemen und einzelnen Files, und, wo gegeben, Änderungen in den Bootrecords einzelner Festplatten betrachtet.</w:t>
            </w:r>
          </w:p>
          <w:p w:rsidR="009C404E" w:rsidRDefault="009C404E" w:rsidP="00367BC0">
            <w:pPr>
              <w:pStyle w:val="Standard2"/>
              <w:keepNext/>
              <w:keepLines/>
            </w:pPr>
          </w:p>
          <w:p w:rsidR="009C404E" w:rsidRDefault="009C404E" w:rsidP="00367BC0">
            <w:pPr>
              <w:pStyle w:val="Standard2"/>
              <w:keepNext/>
              <w:keepLines/>
            </w:pPr>
            <w:r>
              <w:t>Die Bewertung erfolgte in mehreren Schritten, da die Voraussetzungen der Software, um die es eigentlich ging, sehr umfangreich waren (neuerer Internet-Explorer, .NET-Framework, Visual J++, WMI...).</w:t>
            </w:r>
          </w:p>
          <w:p w:rsidR="009C404E" w:rsidRDefault="009C404E" w:rsidP="00367BC0">
            <w:pPr>
              <w:pStyle w:val="Standard2"/>
              <w:keepNext/>
              <w:keepLines/>
            </w:pPr>
          </w:p>
          <w:p w:rsidR="009C404E" w:rsidRDefault="009C404E" w:rsidP="00367BC0">
            <w:pPr>
              <w:pStyle w:val="Standard2"/>
              <w:keepNext/>
              <w:keepLines/>
            </w:pPr>
            <w:r>
              <w:t>Tools: Araxis Merge, jede Menge Konzentration</w:t>
            </w:r>
          </w:p>
          <w:p w:rsidR="009C404E" w:rsidRDefault="009C404E" w:rsidP="00367BC0">
            <w:pPr>
              <w:pStyle w:val="Standard2"/>
              <w:keepNext/>
              <w:keepLines/>
            </w:pPr>
            <w:r>
              <w:t>Betriebssystem: Windows NT Server 4.0</w:t>
            </w:r>
          </w:p>
        </w:tc>
      </w:tr>
    </w:tbl>
    <w:p w:rsidR="009C404E" w:rsidRDefault="009C404E">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Erweiterung der ActiveX (OCX) Controls für eine Touchscreen Bedienoberfläche</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2003</w:t>
            </w:r>
          </w:p>
          <w:p w:rsidR="00F97E6F" w:rsidRDefault="00F97E6F" w:rsidP="00367BC0">
            <w:pPr>
              <w:pStyle w:val="Standard2"/>
              <w:keepNext/>
              <w:keepLines/>
            </w:pPr>
            <w:r>
              <w:t>Siemens AG, München</w:t>
            </w:r>
          </w:p>
        </w:tc>
        <w:tc>
          <w:tcPr>
            <w:tcW w:w="6225" w:type="dxa"/>
            <w:tcBorders>
              <w:left w:val="single" w:sz="4" w:space="0" w:color="auto"/>
            </w:tcBorders>
          </w:tcPr>
          <w:p w:rsidR="00F97E6F" w:rsidRDefault="00F97E6F" w:rsidP="00367BC0">
            <w:pPr>
              <w:pStyle w:val="Standard2"/>
              <w:keepNext/>
              <w:keepLines/>
              <w:numPr>
                <w:ilvl w:val="0"/>
                <w:numId w:val="19"/>
              </w:numPr>
            </w:pPr>
            <w:r>
              <w:t>Erweiterung der vorhanden Controls um BubbleHelp- und Availability-Features</w:t>
            </w:r>
          </w:p>
          <w:p w:rsidR="00F97E6F" w:rsidRDefault="00F97E6F" w:rsidP="00367BC0">
            <w:pPr>
              <w:pStyle w:val="Standard2"/>
              <w:keepNext/>
              <w:keepLines/>
              <w:numPr>
                <w:ilvl w:val="0"/>
                <w:numId w:val="19"/>
              </w:numPr>
            </w:pPr>
            <w:r>
              <w:t>Erweiterungen der Standard-Grafiken</w:t>
            </w:r>
          </w:p>
          <w:p w:rsidR="00F97E6F" w:rsidRDefault="00F97E6F" w:rsidP="00367BC0">
            <w:pPr>
              <w:pStyle w:val="Standard2"/>
              <w:keepNext/>
              <w:keepLines/>
            </w:pPr>
            <w:r>
              <w:t>Benutzerfreundliche Anpassungen aller Controls (adjustable speeds for spin, pressed button graphics, etc.)</w:t>
            </w:r>
          </w:p>
          <w:p w:rsidR="00F97E6F" w:rsidRDefault="00F97E6F" w:rsidP="00367BC0">
            <w:pPr>
              <w:pStyle w:val="Standard2"/>
              <w:keepNext/>
              <w:keepLines/>
            </w:pPr>
            <w:r>
              <w:t xml:space="preserve">    </w:t>
            </w:r>
          </w:p>
          <w:p w:rsidR="00F97E6F" w:rsidRDefault="00F97E6F" w:rsidP="00367BC0">
            <w:pPr>
              <w:pStyle w:val="Standard2"/>
              <w:keepNext/>
              <w:keepLines/>
              <w:rPr>
                <w:lang w:val="en-US"/>
              </w:rPr>
            </w:pPr>
            <w:r>
              <w:rPr>
                <w:lang w:val="en-US"/>
              </w:rPr>
              <w:t>Sprache: C++</w:t>
            </w:r>
          </w:p>
          <w:p w:rsidR="00F97E6F" w:rsidRDefault="00F97E6F" w:rsidP="00367BC0">
            <w:pPr>
              <w:pStyle w:val="Standard2"/>
              <w:keepNext/>
              <w:keepLines/>
              <w:rPr>
                <w:lang w:val="en-US"/>
              </w:rPr>
            </w:pPr>
            <w:r>
              <w:rPr>
                <w:lang w:val="en-US"/>
              </w:rPr>
              <w:t>Tools: MFC, ATL</w:t>
            </w:r>
          </w:p>
          <w:p w:rsidR="00F97E6F" w:rsidRDefault="00F97E6F" w:rsidP="00367BC0">
            <w:pPr>
              <w:pStyle w:val="Standard2"/>
              <w:keepNext/>
              <w:keepLines/>
            </w:pPr>
            <w:r>
              <w:t>Betriebssysteme: Microsoft Windows NT, 2000</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Entwicklung, Dokumentation und Analyse für Eurofighter Ground Loading Station</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2001 – 2003</w:t>
            </w:r>
          </w:p>
          <w:p w:rsidR="00F97E6F" w:rsidRDefault="00F97E6F" w:rsidP="00367BC0">
            <w:pPr>
              <w:pStyle w:val="Standard2"/>
              <w:keepNext/>
              <w:keepLines/>
            </w:pPr>
            <w:r>
              <w:t>EADS, Ottobrunn</w:t>
            </w:r>
          </w:p>
        </w:tc>
        <w:tc>
          <w:tcPr>
            <w:tcW w:w="6225" w:type="dxa"/>
            <w:tcBorders>
              <w:left w:val="single" w:sz="4" w:space="0" w:color="auto"/>
            </w:tcBorders>
          </w:tcPr>
          <w:p w:rsidR="00F97E6F" w:rsidRDefault="00F97E6F" w:rsidP="00367BC0">
            <w:pPr>
              <w:pStyle w:val="Standard2"/>
              <w:keepNext/>
              <w:keepLines/>
              <w:numPr>
                <w:ilvl w:val="0"/>
                <w:numId w:val="20"/>
              </w:numPr>
            </w:pPr>
            <w:r>
              <w:t>Schnittstellenentwicklung und -beschreibung Hardware-Software</w:t>
            </w:r>
          </w:p>
          <w:p w:rsidR="00F97E6F" w:rsidRDefault="00F97E6F" w:rsidP="00367BC0">
            <w:pPr>
              <w:pStyle w:val="Standard2"/>
              <w:keepNext/>
              <w:keepLines/>
              <w:numPr>
                <w:ilvl w:val="0"/>
                <w:numId w:val="20"/>
              </w:numPr>
            </w:pPr>
            <w:r>
              <w:t>Verwantwortlichkeit für Subsysteme</w:t>
            </w:r>
          </w:p>
          <w:p w:rsidR="00F97E6F" w:rsidRDefault="00F97E6F" w:rsidP="00367BC0">
            <w:pPr>
              <w:pStyle w:val="Standard2"/>
              <w:keepNext/>
              <w:keepLines/>
              <w:numPr>
                <w:ilvl w:val="0"/>
                <w:numId w:val="20"/>
              </w:numPr>
            </w:pPr>
            <w:r>
              <w:t>Tool zur Verwaltung von Queries</w:t>
            </w:r>
          </w:p>
          <w:p w:rsidR="00F97E6F" w:rsidRDefault="00F97E6F" w:rsidP="00367BC0">
            <w:pPr>
              <w:pStyle w:val="Standard2"/>
              <w:keepNext/>
              <w:keepLines/>
            </w:pPr>
            <w:r>
              <w:t xml:space="preserve">  </w:t>
            </w:r>
          </w:p>
          <w:p w:rsidR="00F97E6F" w:rsidRDefault="00F97E6F" w:rsidP="00367BC0">
            <w:pPr>
              <w:pStyle w:val="Standard2"/>
              <w:keepNext/>
              <w:keepLines/>
              <w:rPr>
                <w:lang w:val="en-US"/>
              </w:rPr>
            </w:pPr>
            <w:r>
              <w:rPr>
                <w:lang w:val="en-US"/>
              </w:rPr>
              <w:t xml:space="preserve">Sprache: C++ </w:t>
            </w:r>
          </w:p>
          <w:p w:rsidR="00F97E6F" w:rsidRDefault="00F97E6F" w:rsidP="00367BC0">
            <w:pPr>
              <w:pStyle w:val="Standard2"/>
              <w:keepNext/>
              <w:keepLines/>
              <w:rPr>
                <w:lang w:val="en-US"/>
              </w:rPr>
            </w:pPr>
            <w:r>
              <w:rPr>
                <w:lang w:val="en-US"/>
              </w:rPr>
              <w:t>Tools: Doors, Office, Visual C++, Visual .NET</w:t>
            </w:r>
          </w:p>
          <w:p w:rsidR="00F97E6F" w:rsidRDefault="00F97E6F" w:rsidP="00367BC0">
            <w:pPr>
              <w:pStyle w:val="Standard2"/>
              <w:keepNext/>
              <w:keepLines/>
            </w:pPr>
            <w:r>
              <w:t>Betriebssysteme: Microsoft Windows NT/2000</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Installationsroutine für Roboter-Steuerung</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2002</w:t>
            </w:r>
          </w:p>
          <w:p w:rsidR="00F97E6F" w:rsidRDefault="00F97E6F" w:rsidP="00367BC0">
            <w:pPr>
              <w:pStyle w:val="Standard2"/>
              <w:keepNext/>
              <w:keepLines/>
            </w:pPr>
            <w:r>
              <w:t>EADS, Ottobrunn</w:t>
            </w:r>
          </w:p>
          <w:p w:rsidR="00F97E6F" w:rsidRDefault="00F97E6F" w:rsidP="00367BC0">
            <w:pPr>
              <w:pStyle w:val="Standard2"/>
              <w:keepNext/>
              <w:keepLines/>
            </w:pPr>
          </w:p>
        </w:tc>
        <w:tc>
          <w:tcPr>
            <w:tcW w:w="6225" w:type="dxa"/>
            <w:tcBorders>
              <w:left w:val="single" w:sz="4" w:space="0" w:color="auto"/>
            </w:tcBorders>
          </w:tcPr>
          <w:p w:rsidR="00F97E6F" w:rsidRDefault="00F97E6F" w:rsidP="00367BC0">
            <w:pPr>
              <w:pStyle w:val="Standard2"/>
              <w:keepNext/>
              <w:keepLines/>
              <w:numPr>
                <w:ilvl w:val="0"/>
                <w:numId w:val="22"/>
              </w:numPr>
            </w:pPr>
            <w:r>
              <w:t>Useraccounterstellung, -verwaltung</w:t>
            </w:r>
          </w:p>
          <w:p w:rsidR="00F97E6F" w:rsidRDefault="00F97E6F" w:rsidP="00367BC0">
            <w:pPr>
              <w:pStyle w:val="Standard2"/>
              <w:keepNext/>
              <w:keepLines/>
              <w:numPr>
                <w:ilvl w:val="0"/>
                <w:numId w:val="22"/>
              </w:numPr>
            </w:pPr>
            <w:r>
              <w:t>User rights</w:t>
            </w:r>
          </w:p>
          <w:p w:rsidR="00F97E6F" w:rsidRDefault="00F97E6F" w:rsidP="00367BC0">
            <w:pPr>
              <w:pStyle w:val="Standard2"/>
              <w:keepNext/>
              <w:keepLines/>
              <w:numPr>
                <w:ilvl w:val="0"/>
                <w:numId w:val="22"/>
              </w:numPr>
            </w:pPr>
            <w:r>
              <w:t>Software-Installation</w:t>
            </w:r>
          </w:p>
          <w:p w:rsidR="00F97E6F" w:rsidRDefault="00F97E6F" w:rsidP="00367BC0">
            <w:pPr>
              <w:pStyle w:val="Standard2"/>
              <w:keepNext/>
              <w:keepLines/>
            </w:pPr>
          </w:p>
          <w:p w:rsidR="00F97E6F" w:rsidRDefault="00F97E6F" w:rsidP="00367BC0">
            <w:pPr>
              <w:pStyle w:val="Standard2"/>
              <w:keepNext/>
              <w:keepLines/>
            </w:pPr>
            <w:r>
              <w:t>Sprache: Shellskripte, RPM</w:t>
            </w:r>
          </w:p>
          <w:p w:rsidR="00F97E6F" w:rsidRDefault="00F97E6F" w:rsidP="00367BC0">
            <w:pPr>
              <w:pStyle w:val="Standard2"/>
              <w:keepNext/>
              <w:keepLines/>
            </w:pPr>
            <w:r>
              <w:t>Tools: RPM</w:t>
            </w:r>
          </w:p>
          <w:p w:rsidR="00F97E6F" w:rsidRDefault="00F97E6F" w:rsidP="00367BC0">
            <w:pPr>
              <w:pStyle w:val="Standard2"/>
              <w:keepNext/>
              <w:keepLines/>
            </w:pPr>
            <w:r>
              <w:t>Betriebssysteme: Linux</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Einrichtung Schulungsraum</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2002</w:t>
            </w:r>
          </w:p>
          <w:p w:rsidR="00F97E6F" w:rsidRDefault="00F97E6F" w:rsidP="00367BC0">
            <w:pPr>
              <w:pStyle w:val="Standard2"/>
              <w:keepNext/>
              <w:keepLines/>
            </w:pPr>
            <w:r>
              <w:t>Bayerische Staatsbibliothek, München</w:t>
            </w:r>
          </w:p>
          <w:p w:rsidR="00F97E6F" w:rsidRDefault="00F97E6F" w:rsidP="00367BC0">
            <w:pPr>
              <w:pStyle w:val="Standard2"/>
              <w:keepNext/>
              <w:keepLines/>
            </w:pPr>
          </w:p>
        </w:tc>
        <w:tc>
          <w:tcPr>
            <w:tcW w:w="6225" w:type="dxa"/>
            <w:tcBorders>
              <w:left w:val="single" w:sz="4" w:space="0" w:color="auto"/>
            </w:tcBorders>
          </w:tcPr>
          <w:p w:rsidR="00F97E6F" w:rsidRDefault="00F97E6F" w:rsidP="00367BC0">
            <w:pPr>
              <w:pStyle w:val="Standard2"/>
              <w:keepNext/>
              <w:keepLines/>
              <w:numPr>
                <w:ilvl w:val="0"/>
                <w:numId w:val="21"/>
              </w:numPr>
            </w:pPr>
            <w:r>
              <w:t>Hardwareeinrichtung</w:t>
            </w:r>
          </w:p>
          <w:p w:rsidR="00F97E6F" w:rsidRDefault="00F97E6F" w:rsidP="00367BC0">
            <w:pPr>
              <w:pStyle w:val="Standard2"/>
              <w:keepNext/>
              <w:keepLines/>
              <w:numPr>
                <w:ilvl w:val="0"/>
                <w:numId w:val="21"/>
              </w:numPr>
            </w:pPr>
            <w:r>
              <w:t>Netzwerkeinrichtung (Domain-, Internet-, Mail-, Userverwaltung)</w:t>
            </w:r>
          </w:p>
          <w:p w:rsidR="00F97E6F" w:rsidRDefault="00F97E6F" w:rsidP="00367BC0">
            <w:pPr>
              <w:pStyle w:val="Standard2"/>
              <w:keepNext/>
              <w:keepLines/>
              <w:numPr>
                <w:ilvl w:val="0"/>
                <w:numId w:val="21"/>
              </w:numPr>
            </w:pPr>
            <w:r>
              <w:t>Administrationstools</w:t>
            </w:r>
          </w:p>
          <w:p w:rsidR="00F97E6F" w:rsidRDefault="00F97E6F" w:rsidP="00367BC0">
            <w:pPr>
              <w:pStyle w:val="Standard2"/>
              <w:keepNext/>
              <w:keepLines/>
              <w:numPr>
                <w:ilvl w:val="0"/>
                <w:numId w:val="21"/>
              </w:numPr>
            </w:pPr>
            <w:r>
              <w:t>Automatisierte Wiederherstellung</w:t>
            </w:r>
          </w:p>
          <w:p w:rsidR="00F97E6F" w:rsidRDefault="00F97E6F" w:rsidP="00367BC0">
            <w:pPr>
              <w:pStyle w:val="Standard2"/>
              <w:keepNext/>
              <w:keepLines/>
            </w:pPr>
            <w:r>
              <w:t xml:space="preserve">    </w:t>
            </w:r>
          </w:p>
          <w:p w:rsidR="00F97E6F" w:rsidRDefault="00F97E6F" w:rsidP="00367BC0">
            <w:pPr>
              <w:pStyle w:val="Standard2"/>
              <w:keepNext/>
              <w:keepLines/>
            </w:pPr>
            <w:r>
              <w:t>Mit dem eingerichteten System ist eine unüberwachte (unattended) Wiederherstellung von ca. 40 PCs in einen definierten Ursprungszustand (mit installierter Software, Office-Paket angepaßt) mit einem Knopfdruck innerhalb von ca. 15 Minuten möglich. Optional können Userdaten in den Ursprungszustand versetzt werden. Die PCs wurden mit beschränktem Zugriff in das Bibliotheksnetzwerk eingebunden.</w:t>
            </w:r>
          </w:p>
          <w:p w:rsidR="00F97E6F" w:rsidRDefault="00F97E6F" w:rsidP="00367BC0">
            <w:pPr>
              <w:pStyle w:val="Standard2"/>
              <w:keepNext/>
              <w:keepLines/>
            </w:pPr>
          </w:p>
          <w:p w:rsidR="00F97E6F" w:rsidRDefault="00F97E6F" w:rsidP="00367BC0">
            <w:pPr>
              <w:pStyle w:val="Standard2"/>
              <w:keepNext/>
              <w:keepLines/>
            </w:pPr>
            <w:r>
              <w:t>Sprache: Visual C++, Skripte</w:t>
            </w:r>
          </w:p>
          <w:p w:rsidR="00F97E6F" w:rsidRDefault="00F97E6F" w:rsidP="00367BC0">
            <w:pPr>
              <w:pStyle w:val="Standard2"/>
              <w:keepNext/>
              <w:keepLines/>
            </w:pPr>
            <w:r>
              <w:t>Tools: ISA-Server, Exchange, Drive-Image, eigene Tools, etc.</w:t>
            </w:r>
          </w:p>
          <w:p w:rsidR="00F97E6F" w:rsidRDefault="00F97E6F" w:rsidP="00367BC0">
            <w:pPr>
              <w:pStyle w:val="Standard2"/>
              <w:keepNext/>
              <w:keepLines/>
            </w:pPr>
            <w:r>
              <w:t>Betriebssysteme: Windows Server 2000, Windows 2000 Professional</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Wartung, Service und Administration des Rechnernetzes des Prestel Verlags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1999 - 2002</w:t>
            </w:r>
          </w:p>
          <w:p w:rsidR="00F97E6F" w:rsidRDefault="00F97E6F" w:rsidP="00367BC0">
            <w:pPr>
              <w:pStyle w:val="Standard2"/>
              <w:keepNext/>
              <w:keepLines/>
            </w:pPr>
            <w:r>
              <w:t>Prestel Verlag, München</w:t>
            </w:r>
          </w:p>
        </w:tc>
        <w:tc>
          <w:tcPr>
            <w:tcW w:w="6225" w:type="dxa"/>
            <w:tcBorders>
              <w:left w:val="single" w:sz="4" w:space="0" w:color="auto"/>
            </w:tcBorders>
          </w:tcPr>
          <w:p w:rsidR="00F97E6F" w:rsidRDefault="00F97E6F" w:rsidP="00367BC0">
            <w:pPr>
              <w:pStyle w:val="Standard2"/>
              <w:keepNext/>
              <w:keepLines/>
              <w:numPr>
                <w:ilvl w:val="0"/>
                <w:numId w:val="18"/>
              </w:numPr>
            </w:pPr>
            <w:r>
              <w:t>Verwaltung von 30 PCs unter Windows NT 4.0, 20 MACs</w:t>
            </w:r>
          </w:p>
          <w:p w:rsidR="00F97E6F" w:rsidRDefault="00F97E6F" w:rsidP="00367BC0">
            <w:pPr>
              <w:pStyle w:val="Standard2"/>
              <w:keepNext/>
              <w:keepLines/>
              <w:numPr>
                <w:ilvl w:val="0"/>
                <w:numId w:val="18"/>
              </w:numPr>
            </w:pPr>
            <w:r>
              <w:t>Administration des Linux Webserver, Linux Oracle DB Server und einem Windows NT 4.0 File- und Exchange-Server</w:t>
            </w:r>
          </w:p>
          <w:p w:rsidR="00F97E6F" w:rsidRDefault="00F97E6F" w:rsidP="00367BC0">
            <w:pPr>
              <w:pStyle w:val="Standard2"/>
              <w:keepNext/>
              <w:keepLines/>
              <w:numPr>
                <w:ilvl w:val="0"/>
                <w:numId w:val="18"/>
              </w:numPr>
            </w:pPr>
            <w:r>
              <w:t>Backupverwaltung</w:t>
            </w:r>
          </w:p>
          <w:p w:rsidR="00F97E6F" w:rsidRDefault="00F97E6F" w:rsidP="00367BC0">
            <w:pPr>
              <w:pStyle w:val="Standard2"/>
              <w:keepNext/>
              <w:keepLines/>
              <w:numPr>
                <w:ilvl w:val="0"/>
                <w:numId w:val="18"/>
              </w:numPr>
            </w:pPr>
            <w:r>
              <w:t>Websiteadministration</w:t>
            </w:r>
          </w:p>
          <w:p w:rsidR="00F97E6F" w:rsidRPr="00602BED" w:rsidRDefault="00F97E6F" w:rsidP="00367BC0">
            <w:pPr>
              <w:pStyle w:val="Standard2"/>
              <w:keepNext/>
              <w:keepLines/>
              <w:rPr>
                <w:lang w:val="en-US"/>
              </w:rPr>
            </w:pPr>
          </w:p>
          <w:p w:rsidR="00F97E6F" w:rsidRPr="00602BED" w:rsidRDefault="00F97E6F" w:rsidP="00367BC0">
            <w:pPr>
              <w:pStyle w:val="Standard2"/>
              <w:keepNext/>
              <w:keepLines/>
              <w:rPr>
                <w:lang w:val="en-US"/>
              </w:rPr>
            </w:pPr>
            <w:r w:rsidRPr="00602BED">
              <w:rPr>
                <w:lang w:val="en-US"/>
              </w:rPr>
              <w:t>Sprachen: C++, Batch</w:t>
            </w:r>
          </w:p>
          <w:p w:rsidR="00F97E6F" w:rsidRPr="00602BED" w:rsidRDefault="00F97E6F" w:rsidP="00367BC0">
            <w:pPr>
              <w:pStyle w:val="Standard2"/>
              <w:keepNext/>
              <w:keepLines/>
              <w:rPr>
                <w:lang w:val="en-US"/>
              </w:rPr>
            </w:pPr>
            <w:r w:rsidRPr="00602BED">
              <w:rPr>
                <w:lang w:val="en-US"/>
              </w:rPr>
              <w:t>Tools: Windows NT Server, Exchange, Microsoft Office, Microsoft Outlook, VNC, PC Anywhere</w:t>
            </w:r>
          </w:p>
          <w:p w:rsidR="00F97E6F" w:rsidRPr="00602BED" w:rsidRDefault="00F97E6F" w:rsidP="00367BC0">
            <w:pPr>
              <w:pStyle w:val="Standard2"/>
              <w:keepNext/>
              <w:keepLines/>
              <w:rPr>
                <w:lang w:val="en-US"/>
              </w:rPr>
            </w:pPr>
            <w:r w:rsidRPr="00602BED">
              <w:rPr>
                <w:lang w:val="en-US"/>
              </w:rPr>
              <w:t>Betriebssysteme: Windows NT Server, Windows NT, Windows 2000, Mac OS</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Traceability-Erweiterung der Füllstandskontrolle für Bestückautomaten der Fa. Siemens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2000 – 2001</w:t>
            </w:r>
          </w:p>
          <w:p w:rsidR="00F97E6F" w:rsidRDefault="00F97E6F" w:rsidP="00367BC0">
            <w:pPr>
              <w:pStyle w:val="Standard2"/>
              <w:keepNext/>
              <w:keepLines/>
            </w:pPr>
            <w:r>
              <w:t>Siemens AG, München</w:t>
            </w:r>
          </w:p>
        </w:tc>
        <w:tc>
          <w:tcPr>
            <w:tcW w:w="6225" w:type="dxa"/>
            <w:tcBorders>
              <w:left w:val="single" w:sz="4" w:space="0" w:color="auto"/>
            </w:tcBorders>
          </w:tcPr>
          <w:p w:rsidR="00F97E6F" w:rsidRDefault="00F97E6F" w:rsidP="00367BC0">
            <w:pPr>
              <w:pStyle w:val="Standard2"/>
              <w:keepNext/>
              <w:keepLines/>
            </w:pPr>
            <w:r>
              <w:t>Zusätzlich zur ursprünglichen Aufgabe verwaltet die Füllstandskontrolle Daten einer Gurtende-Erkennung und mobiler Scanner-Einheiten.</w:t>
            </w:r>
          </w:p>
          <w:p w:rsidR="00F97E6F" w:rsidRDefault="00F97E6F" w:rsidP="00367BC0">
            <w:pPr>
              <w:pStyle w:val="Standard2"/>
              <w:keepNext/>
              <w:keepLines/>
            </w:pPr>
            <w:r>
              <w:t>Weitere Anzeige- und Steuerungsmöglichkeiten wurden entwickelt und implementiert.</w:t>
            </w:r>
          </w:p>
          <w:p w:rsidR="00F97E6F" w:rsidRDefault="00F97E6F" w:rsidP="00367BC0">
            <w:pPr>
              <w:pStyle w:val="Standard2"/>
              <w:keepNext/>
              <w:keepLines/>
            </w:pPr>
            <w:r>
              <w:t xml:space="preserve">  </w:t>
            </w:r>
          </w:p>
          <w:p w:rsidR="00F97E6F" w:rsidRDefault="00F97E6F" w:rsidP="00367BC0">
            <w:pPr>
              <w:pStyle w:val="Standard2"/>
              <w:keepNext/>
              <w:keepLines/>
              <w:rPr>
                <w:lang w:val="en-US"/>
              </w:rPr>
            </w:pPr>
            <w:r>
              <w:rPr>
                <w:lang w:val="en-US"/>
              </w:rPr>
              <w:t xml:space="preserve">Sprache: C++ </w:t>
            </w:r>
          </w:p>
          <w:p w:rsidR="00F97E6F" w:rsidRDefault="00F97E6F" w:rsidP="00367BC0">
            <w:pPr>
              <w:pStyle w:val="Standard2"/>
              <w:keepNext/>
              <w:keepLines/>
              <w:rPr>
                <w:lang w:val="en-US"/>
              </w:rPr>
            </w:pPr>
            <w:r>
              <w:rPr>
                <w:lang w:val="en-US"/>
              </w:rPr>
              <w:t>Tools: MFC, ATL, Object Space Streaming Toolkit</w:t>
            </w:r>
          </w:p>
          <w:p w:rsidR="00F97E6F" w:rsidRDefault="00F97E6F" w:rsidP="00367BC0">
            <w:pPr>
              <w:pStyle w:val="Standard2"/>
              <w:keepNext/>
              <w:keepLines/>
            </w:pPr>
            <w:r>
              <w:t>Betriebssysteme: Microsoft Windows NT/2000</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Design und Programmierung von ca. 20 ActiveX (OCX) Controls für eine Touchscreen Bedienoberfläche</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2000 – 2001</w:t>
            </w:r>
          </w:p>
          <w:p w:rsidR="00F97E6F" w:rsidRDefault="00F97E6F" w:rsidP="00367BC0">
            <w:pPr>
              <w:pStyle w:val="Standard2"/>
              <w:keepNext/>
              <w:keepLines/>
            </w:pPr>
            <w:r>
              <w:t>Siemens AG, München</w:t>
            </w:r>
          </w:p>
        </w:tc>
        <w:tc>
          <w:tcPr>
            <w:tcW w:w="6225" w:type="dxa"/>
            <w:tcBorders>
              <w:left w:val="single" w:sz="4" w:space="0" w:color="auto"/>
            </w:tcBorders>
          </w:tcPr>
          <w:p w:rsidR="00F97E6F" w:rsidRDefault="00F97E6F" w:rsidP="00367BC0">
            <w:pPr>
              <w:pStyle w:val="Standard2"/>
              <w:keepNext/>
              <w:keepLines/>
              <w:numPr>
                <w:ilvl w:val="0"/>
                <w:numId w:val="19"/>
              </w:numPr>
            </w:pPr>
            <w:r>
              <w:t>Alle Controls wurden völlig neu ohne Subclassing der Windows Controls implementiert</w:t>
            </w:r>
          </w:p>
          <w:p w:rsidR="00F97E6F" w:rsidRDefault="00F97E6F" w:rsidP="00367BC0">
            <w:pPr>
              <w:pStyle w:val="Standard2"/>
              <w:keepNext/>
              <w:keepLines/>
              <w:numPr>
                <w:ilvl w:val="0"/>
                <w:numId w:val="19"/>
              </w:numPr>
            </w:pPr>
            <w:r>
              <w:t>Alle Controls werden über einen Datenserver mit mit zentralen Konfigurationsdaten (Farben, Größen, Maßeinheiten, sprachabhängige Texte) versorgt</w:t>
            </w:r>
          </w:p>
          <w:p w:rsidR="00F97E6F" w:rsidRDefault="00F97E6F" w:rsidP="00367BC0">
            <w:pPr>
              <w:pStyle w:val="Standard2"/>
              <w:keepNext/>
              <w:keepLines/>
              <w:numPr>
                <w:ilvl w:val="0"/>
                <w:numId w:val="19"/>
              </w:numPr>
            </w:pPr>
            <w:r>
              <w:t>Alle Controls sind für den Einsatz unter Visual Basic, Visual C++ und Internet Explorer gedacht, können jedoch von nahezu allen Umgebungen, die ActiveX unterstützen, verwendet werden</w:t>
            </w:r>
          </w:p>
          <w:p w:rsidR="00F97E6F" w:rsidRDefault="00F97E6F" w:rsidP="00367BC0">
            <w:pPr>
              <w:pStyle w:val="Standard2"/>
              <w:keepNext/>
              <w:keepLines/>
            </w:pPr>
          </w:p>
          <w:p w:rsidR="00F97E6F" w:rsidRDefault="00F97E6F" w:rsidP="00367BC0">
            <w:pPr>
              <w:pStyle w:val="Standard2"/>
              <w:keepNext/>
              <w:keepLines/>
            </w:pPr>
            <w:r>
              <w:t>Zusätzlich wurden für Visual Basic alle Standard Controls von Windows 2000 als ActiveX Controls gekapselt, um Visual Basic die multilingualen Möglichkeiten via Unicode zu erschließen. Diese Controls werden in der "non-touchscreen" GUI des Kunden Produktes verwendet.</w:t>
            </w:r>
          </w:p>
          <w:p w:rsidR="00F97E6F" w:rsidRDefault="00F97E6F" w:rsidP="00367BC0">
            <w:pPr>
              <w:pStyle w:val="Standard2"/>
              <w:keepNext/>
              <w:keepLines/>
            </w:pPr>
            <w:r>
              <w:t xml:space="preserve">    </w:t>
            </w:r>
          </w:p>
          <w:p w:rsidR="00F97E6F" w:rsidRDefault="00F97E6F" w:rsidP="00367BC0">
            <w:pPr>
              <w:pStyle w:val="Standard2"/>
              <w:keepNext/>
              <w:keepLines/>
              <w:rPr>
                <w:lang w:val="en-US"/>
              </w:rPr>
            </w:pPr>
            <w:r>
              <w:rPr>
                <w:lang w:val="en-US"/>
              </w:rPr>
              <w:t>Sprache: C++</w:t>
            </w:r>
          </w:p>
          <w:p w:rsidR="00F97E6F" w:rsidRDefault="00F97E6F" w:rsidP="00367BC0">
            <w:pPr>
              <w:pStyle w:val="Standard2"/>
              <w:keepNext/>
              <w:keepLines/>
              <w:rPr>
                <w:lang w:val="en-US"/>
              </w:rPr>
            </w:pPr>
            <w:r>
              <w:rPr>
                <w:lang w:val="en-US"/>
              </w:rPr>
              <w:t>Tools: MFC, ATL</w:t>
            </w:r>
          </w:p>
          <w:p w:rsidR="00F97E6F" w:rsidRDefault="00F97E6F" w:rsidP="00367BC0">
            <w:pPr>
              <w:pStyle w:val="Standard2"/>
              <w:keepNext/>
              <w:keepLines/>
            </w:pPr>
            <w:r>
              <w:t>Betriebssysteme: Microsoft Windows NT, 2000</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Erstellung der Website, Autorenabrechnung, Titeldatenbank und Fakturaprogramms des Prestel Verlags</w:t>
            </w:r>
          </w:p>
        </w:tc>
        <w:bookmarkStart w:id="0" w:name="_GoBack"/>
        <w:bookmarkEnd w:id="0"/>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1999 – 2001</w:t>
            </w:r>
          </w:p>
          <w:p w:rsidR="00F97E6F" w:rsidRDefault="00F97E6F" w:rsidP="00367BC0">
            <w:pPr>
              <w:pStyle w:val="Standard2"/>
              <w:keepNext/>
              <w:keepLines/>
            </w:pPr>
            <w:r>
              <w:t>Prestel Verlag, München</w:t>
            </w:r>
          </w:p>
        </w:tc>
        <w:tc>
          <w:tcPr>
            <w:tcW w:w="6225" w:type="dxa"/>
            <w:tcBorders>
              <w:left w:val="single" w:sz="4" w:space="0" w:color="auto"/>
            </w:tcBorders>
          </w:tcPr>
          <w:p w:rsidR="00F97E6F" w:rsidRDefault="00F97E6F" w:rsidP="00367BC0">
            <w:pPr>
              <w:pStyle w:val="Standard2"/>
              <w:keepNext/>
              <w:keepLines/>
            </w:pPr>
            <w:r>
              <w:t xml:space="preserve">Design und Erstellung der </w:t>
            </w:r>
            <w:r w:rsidR="006250D0">
              <w:t>Website</w:t>
            </w:r>
            <w:r>
              <w:t xml:space="preserve"> als Servlets auf LINUX mit Apache SSL Server</w:t>
            </w:r>
          </w:p>
          <w:p w:rsidR="00F97E6F" w:rsidRDefault="00F97E6F" w:rsidP="00367BC0">
            <w:pPr>
              <w:pStyle w:val="Standard2"/>
              <w:keepNext/>
              <w:keepLines/>
              <w:numPr>
                <w:ilvl w:val="0"/>
                <w:numId w:val="17"/>
              </w:numPr>
            </w:pPr>
            <w:r>
              <w:t>Implementierung eines Online Bestellsystems (Webshop)</w:t>
            </w:r>
          </w:p>
          <w:p w:rsidR="00F97E6F" w:rsidRDefault="00F97E6F" w:rsidP="00367BC0">
            <w:pPr>
              <w:pStyle w:val="Standard2"/>
              <w:keepNext/>
              <w:keepLines/>
              <w:numPr>
                <w:ilvl w:val="0"/>
                <w:numId w:val="17"/>
              </w:numPr>
            </w:pPr>
            <w:r>
              <w:t>Erstellung einer Autorenabrechnung in Java</w:t>
            </w:r>
          </w:p>
          <w:p w:rsidR="00F97E6F" w:rsidRDefault="00F97E6F" w:rsidP="00367BC0">
            <w:pPr>
              <w:pStyle w:val="Standard2"/>
              <w:keepNext/>
              <w:keepLines/>
              <w:numPr>
                <w:ilvl w:val="0"/>
                <w:numId w:val="17"/>
              </w:numPr>
            </w:pPr>
            <w:r>
              <w:t>Verwaltung der Titeldatenbank (Yard) in Java</w:t>
            </w:r>
          </w:p>
          <w:p w:rsidR="00F97E6F" w:rsidRDefault="00F97E6F" w:rsidP="00367BC0">
            <w:pPr>
              <w:pStyle w:val="Standard2"/>
              <w:keepNext/>
              <w:keepLines/>
            </w:pPr>
            <w:r>
              <w:t>Alle Programme sind sowohl unter Windows als auch auf Macs ablauffähig.</w:t>
            </w:r>
          </w:p>
          <w:p w:rsidR="00F97E6F" w:rsidRDefault="00F97E6F" w:rsidP="00367BC0">
            <w:pPr>
              <w:pStyle w:val="Standard2"/>
              <w:keepNext/>
              <w:keepLines/>
            </w:pPr>
          </w:p>
          <w:p w:rsidR="00F97E6F" w:rsidRDefault="00F97E6F" w:rsidP="00367BC0">
            <w:pPr>
              <w:pStyle w:val="Standard2"/>
              <w:keepNext/>
              <w:keepLines/>
              <w:rPr>
                <w:lang w:val="en-US"/>
              </w:rPr>
            </w:pPr>
            <w:r>
              <w:rPr>
                <w:lang w:val="en-US"/>
              </w:rPr>
              <w:t xml:space="preserve">Sprache: HTML, C++, Java, JavaScript, Shell Script </w:t>
            </w:r>
          </w:p>
          <w:p w:rsidR="00F97E6F" w:rsidRDefault="00F97E6F" w:rsidP="00367BC0">
            <w:pPr>
              <w:pStyle w:val="Standard2"/>
              <w:keepNext/>
              <w:keepLines/>
            </w:pPr>
            <w:r>
              <w:t>Datenbanken: Oracle 8i, Yard</w:t>
            </w:r>
          </w:p>
          <w:p w:rsidR="00F97E6F" w:rsidRDefault="00F97E6F" w:rsidP="00367BC0">
            <w:pPr>
              <w:pStyle w:val="Standard2"/>
              <w:keepNext/>
              <w:keepLines/>
            </w:pPr>
            <w:r>
              <w:t>Betriebssysteme: Microsoft Windows NT, Linux/UNIX</w:t>
            </w:r>
          </w:p>
        </w:tc>
      </w:tr>
    </w:tbl>
    <w:p w:rsidR="00F97E6F" w:rsidRDefault="00F97E6F">
      <w:pPr>
        <w:rPr>
          <w:rFonts w:eastAsia="Gulim"/>
          <w:lang w:val="en-US"/>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lang w:val="en-US"/>
              </w:rPr>
            </w:pPr>
            <w:r>
              <w:rPr>
                <w:lang w:val="en-US"/>
              </w:rPr>
              <w:t>Software Trace System</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lang w:val="en-US"/>
              </w:rPr>
            </w:pPr>
          </w:p>
        </w:tc>
        <w:tc>
          <w:tcPr>
            <w:tcW w:w="6225" w:type="dxa"/>
            <w:tcBorders>
              <w:top w:val="single" w:sz="4" w:space="0" w:color="auto"/>
              <w:left w:val="single" w:sz="4" w:space="0" w:color="auto"/>
            </w:tcBorders>
          </w:tcPr>
          <w:p w:rsidR="00F97E6F" w:rsidRDefault="00F97E6F" w:rsidP="00367BC0">
            <w:pPr>
              <w:keepNext/>
              <w:keepLines/>
              <w:rPr>
                <w:rFonts w:eastAsia="Gulim"/>
                <w:lang w:val="en-US"/>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1999 – 2001</w:t>
            </w:r>
          </w:p>
          <w:p w:rsidR="00F97E6F" w:rsidRDefault="00F97E6F" w:rsidP="00367BC0">
            <w:pPr>
              <w:pStyle w:val="Standard2"/>
              <w:keepNext/>
              <w:keepLines/>
            </w:pPr>
            <w:r>
              <w:t>Bachmayer GmbH, Landshut</w:t>
            </w:r>
          </w:p>
          <w:p w:rsidR="00F97E6F" w:rsidRDefault="00F97E6F" w:rsidP="00367BC0">
            <w:pPr>
              <w:pStyle w:val="Standard2"/>
              <w:keepNext/>
              <w:keepLines/>
            </w:pPr>
            <w:r>
              <w:t>(für verschiedene Kunden, z.B. Siemens)</w:t>
            </w:r>
          </w:p>
          <w:p w:rsidR="00F97E6F" w:rsidRDefault="00F97E6F" w:rsidP="00367BC0">
            <w:pPr>
              <w:pStyle w:val="Standard2"/>
              <w:keepNext/>
              <w:keepLines/>
            </w:pPr>
          </w:p>
        </w:tc>
        <w:tc>
          <w:tcPr>
            <w:tcW w:w="6225" w:type="dxa"/>
            <w:tcBorders>
              <w:left w:val="single" w:sz="4" w:space="0" w:color="auto"/>
            </w:tcBorders>
          </w:tcPr>
          <w:p w:rsidR="00F97E6F" w:rsidRDefault="00F97E6F" w:rsidP="00367BC0">
            <w:pPr>
              <w:pStyle w:val="Standard2"/>
              <w:keepNext/>
              <w:keepLines/>
            </w:pPr>
            <w:r>
              <w:t>Multihostfähige Kontrolle und Tracing bzw. Logging von Prozeßinformationen</w:t>
            </w:r>
          </w:p>
          <w:p w:rsidR="00F97E6F" w:rsidRDefault="00F97E6F" w:rsidP="00367BC0">
            <w:pPr>
              <w:pStyle w:val="Standard2"/>
              <w:keepNext/>
              <w:keepLines/>
            </w:pPr>
          </w:p>
          <w:p w:rsidR="00F97E6F" w:rsidRPr="00F97E6F" w:rsidRDefault="00F97E6F" w:rsidP="00367BC0">
            <w:pPr>
              <w:pStyle w:val="Standard2"/>
              <w:keepNext/>
              <w:keepLines/>
              <w:rPr>
                <w:lang w:val="en-US"/>
              </w:rPr>
            </w:pPr>
            <w:r w:rsidRPr="00F97E6F">
              <w:rPr>
                <w:lang w:val="en-US"/>
              </w:rPr>
              <w:t xml:space="preserve">Sprache: C, C++ </w:t>
            </w:r>
          </w:p>
          <w:p w:rsidR="00F97E6F" w:rsidRPr="00F97E6F" w:rsidRDefault="00F97E6F" w:rsidP="00367BC0">
            <w:pPr>
              <w:pStyle w:val="Standard2"/>
              <w:keepNext/>
              <w:keepLines/>
              <w:rPr>
                <w:lang w:val="en-US"/>
              </w:rPr>
            </w:pPr>
            <w:r w:rsidRPr="00F97E6F">
              <w:rPr>
                <w:lang w:val="en-US"/>
              </w:rPr>
              <w:t>Tools: MFC, ATL</w:t>
            </w:r>
          </w:p>
          <w:p w:rsidR="00F97E6F" w:rsidRDefault="00F97E6F" w:rsidP="00367BC0">
            <w:pPr>
              <w:pStyle w:val="Standard2"/>
              <w:keepNext/>
              <w:keepLines/>
            </w:pPr>
            <w:r>
              <w:t>Betriebssysteme: Microsoft Windows 95/98/NT/2000, UNIX/Linux</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Implementierung einer Füllstandskontrolle für Bestückautomaten der Fa. Siemens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1999 – 2000</w:t>
            </w:r>
          </w:p>
          <w:p w:rsidR="00F97E6F" w:rsidRDefault="00F97E6F" w:rsidP="00367BC0">
            <w:pPr>
              <w:pStyle w:val="Standard2"/>
              <w:keepNext/>
              <w:keepLines/>
            </w:pPr>
            <w:r>
              <w:t>Siemens AG, München</w:t>
            </w:r>
          </w:p>
        </w:tc>
        <w:tc>
          <w:tcPr>
            <w:tcW w:w="6225" w:type="dxa"/>
            <w:tcBorders>
              <w:left w:val="single" w:sz="4" w:space="0" w:color="auto"/>
            </w:tcBorders>
          </w:tcPr>
          <w:p w:rsidR="00F97E6F" w:rsidRDefault="00F97E6F" w:rsidP="00367BC0">
            <w:pPr>
              <w:pStyle w:val="Standard2"/>
              <w:keepNext/>
              <w:keepLines/>
            </w:pPr>
            <w:r>
              <w:t xml:space="preserve">Statistische Ermittlung der Füllstände aus den Betriebsdaten der Maschine. </w:t>
            </w:r>
          </w:p>
          <w:p w:rsidR="00F97E6F" w:rsidRDefault="00F97E6F" w:rsidP="00367BC0">
            <w:pPr>
              <w:pStyle w:val="Standard2"/>
              <w:keepNext/>
              <w:keepLines/>
            </w:pPr>
            <w:r>
              <w:t xml:space="preserve">Diese Daten werden zur Steuerung von Warn- bzw. Abschaltungsmechanismen verwendet. </w:t>
            </w:r>
          </w:p>
          <w:p w:rsidR="00F97E6F" w:rsidRDefault="00F97E6F" w:rsidP="00367BC0">
            <w:pPr>
              <w:pStyle w:val="Standard2"/>
              <w:keepNext/>
              <w:keepLines/>
            </w:pPr>
            <w:r>
              <w:t>Die Software wurde als Client/Server Modul implementiert. Der Client ist als ActiveX Control ausgeführt.</w:t>
            </w:r>
          </w:p>
          <w:p w:rsidR="00F97E6F" w:rsidRDefault="00F97E6F" w:rsidP="00367BC0">
            <w:pPr>
              <w:pStyle w:val="Standard2"/>
              <w:keepNext/>
              <w:keepLines/>
            </w:pPr>
            <w:r>
              <w:t xml:space="preserve">  </w:t>
            </w:r>
          </w:p>
          <w:p w:rsidR="00F97E6F" w:rsidRDefault="00F97E6F" w:rsidP="00367BC0">
            <w:pPr>
              <w:pStyle w:val="Standard2"/>
              <w:keepNext/>
              <w:keepLines/>
              <w:rPr>
                <w:lang w:val="en-US"/>
              </w:rPr>
            </w:pPr>
            <w:r>
              <w:rPr>
                <w:lang w:val="en-US"/>
              </w:rPr>
              <w:t xml:space="preserve">Sprache: C++ </w:t>
            </w:r>
          </w:p>
          <w:p w:rsidR="00F97E6F" w:rsidRDefault="00F97E6F" w:rsidP="00367BC0">
            <w:pPr>
              <w:pStyle w:val="Standard2"/>
              <w:keepNext/>
              <w:keepLines/>
              <w:rPr>
                <w:lang w:val="en-US"/>
              </w:rPr>
            </w:pPr>
            <w:r>
              <w:rPr>
                <w:lang w:val="en-US"/>
              </w:rPr>
              <w:t>Tools: MFC, ATL</w:t>
            </w:r>
          </w:p>
          <w:p w:rsidR="00F97E6F" w:rsidRDefault="00F97E6F" w:rsidP="00367BC0">
            <w:pPr>
              <w:pStyle w:val="Standard2"/>
              <w:keepNext/>
              <w:keepLines/>
            </w:pPr>
            <w:r>
              <w:t>Betriebssysteme: Microsoft Windows NT/2000</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Konzeption und Implementierung eines Fax-Tools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1999 - 2000, 2001</w:t>
            </w:r>
          </w:p>
          <w:p w:rsidR="00F97E6F" w:rsidRDefault="00F97E6F" w:rsidP="00367BC0">
            <w:pPr>
              <w:pStyle w:val="Standard2"/>
              <w:keepNext/>
              <w:keepLines/>
            </w:pPr>
            <w:r>
              <w:t>Bachmayer GmbH, Landshut</w:t>
            </w:r>
          </w:p>
        </w:tc>
        <w:tc>
          <w:tcPr>
            <w:tcW w:w="6225" w:type="dxa"/>
            <w:tcBorders>
              <w:left w:val="single" w:sz="4" w:space="0" w:color="auto"/>
            </w:tcBorders>
          </w:tcPr>
          <w:p w:rsidR="00F97E6F" w:rsidRDefault="00F97E6F" w:rsidP="00367BC0">
            <w:pPr>
              <w:pStyle w:val="Standard2"/>
              <w:keepNext/>
              <w:keepLines/>
              <w:numPr>
                <w:ilvl w:val="0"/>
                <w:numId w:val="16"/>
              </w:numPr>
            </w:pPr>
            <w:r>
              <w:t>Ein FAX-Empfänger, der Faxe per CAPI 2.0 empfängt, an beliebige Empfänger per Email weiterleitet oder z.B. auch direkt ausdruckt.</w:t>
            </w:r>
          </w:p>
          <w:p w:rsidR="00F97E6F" w:rsidRDefault="00F97E6F" w:rsidP="00367BC0">
            <w:pPr>
              <w:pStyle w:val="Standard2"/>
              <w:keepNext/>
              <w:keepLines/>
              <w:numPr>
                <w:ilvl w:val="0"/>
                <w:numId w:val="16"/>
              </w:numPr>
            </w:pPr>
            <w:r>
              <w:t>Ein Fax-Viewer, der als OCX z.B. innerhalb von Microsoft Outlook ein komfortables Tool zum Zoomen, Drehen, Drucken und Verwalten der empfangenen Faxe darstellt.</w:t>
            </w:r>
          </w:p>
          <w:p w:rsidR="00F97E6F" w:rsidRDefault="00F97E6F" w:rsidP="00367BC0">
            <w:pPr>
              <w:pStyle w:val="Standard2"/>
              <w:keepNext/>
              <w:keepLines/>
            </w:pPr>
            <w:r>
              <w:t xml:space="preserve">  </w:t>
            </w:r>
          </w:p>
          <w:p w:rsidR="00F97E6F" w:rsidRPr="00F97E6F" w:rsidRDefault="00F97E6F" w:rsidP="00367BC0">
            <w:pPr>
              <w:pStyle w:val="Standard2"/>
              <w:keepNext/>
              <w:keepLines/>
              <w:rPr>
                <w:lang w:val="en-US"/>
              </w:rPr>
            </w:pPr>
            <w:r w:rsidRPr="00F97E6F">
              <w:rPr>
                <w:lang w:val="en-US"/>
              </w:rPr>
              <w:t>Sprachen: C++, Java, Javascript, HTML</w:t>
            </w:r>
          </w:p>
          <w:p w:rsidR="00F97E6F" w:rsidRDefault="00F97E6F" w:rsidP="00367BC0">
            <w:pPr>
              <w:pStyle w:val="Standard2"/>
              <w:keepNext/>
              <w:keepLines/>
              <w:rPr>
                <w:lang w:val="en-US"/>
              </w:rPr>
            </w:pPr>
            <w:r>
              <w:rPr>
                <w:lang w:val="en-US"/>
              </w:rPr>
              <w:t>Tools: MFC, ATL</w:t>
            </w:r>
          </w:p>
          <w:p w:rsidR="00F97E6F" w:rsidRDefault="00F97E6F" w:rsidP="00367BC0">
            <w:pPr>
              <w:pStyle w:val="Standard2"/>
              <w:keepNext/>
              <w:keepLines/>
              <w:rPr>
                <w:lang w:val="en-US"/>
              </w:rPr>
            </w:pPr>
            <w:r>
              <w:rPr>
                <w:lang w:val="en-US"/>
              </w:rPr>
              <w:t>Anbindung an: Mailserver (RFC 821+822), CAPI 2.0, Outlook/Exchange</w:t>
            </w:r>
          </w:p>
          <w:p w:rsidR="00F97E6F" w:rsidRDefault="00F97E6F" w:rsidP="00367BC0">
            <w:pPr>
              <w:pStyle w:val="Standard2"/>
              <w:keepNext/>
              <w:keepLines/>
            </w:pPr>
            <w:r>
              <w:t>Betriebssysteme: Microsoft Windows 95/98/NT/2000</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lang w:val="en-US"/>
              </w:rPr>
            </w:pPr>
            <w:r>
              <w:rPr>
                <w:lang w:val="en-US"/>
              </w:rPr>
              <w:t>Remote Administration Service</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lang w:val="en-US"/>
              </w:rPr>
            </w:pPr>
          </w:p>
        </w:tc>
        <w:tc>
          <w:tcPr>
            <w:tcW w:w="6225" w:type="dxa"/>
            <w:tcBorders>
              <w:top w:val="single" w:sz="4" w:space="0" w:color="auto"/>
              <w:left w:val="single" w:sz="4" w:space="0" w:color="auto"/>
            </w:tcBorders>
          </w:tcPr>
          <w:p w:rsidR="00F97E6F" w:rsidRDefault="00F97E6F" w:rsidP="00367BC0">
            <w:pPr>
              <w:keepNext/>
              <w:keepLines/>
              <w:rPr>
                <w:rFonts w:eastAsia="Gulim"/>
                <w:lang w:val="en-US"/>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rPr>
                <w:lang w:val="en-US"/>
              </w:rPr>
            </w:pPr>
            <w:r>
              <w:rPr>
                <w:lang w:val="en-US"/>
              </w:rPr>
              <w:t>1999</w:t>
            </w:r>
          </w:p>
          <w:p w:rsidR="00F97E6F" w:rsidRDefault="00F97E6F" w:rsidP="00367BC0">
            <w:pPr>
              <w:pStyle w:val="Standard2"/>
              <w:keepNext/>
              <w:keepLines/>
              <w:rPr>
                <w:lang w:val="en-US"/>
              </w:rPr>
            </w:pPr>
            <w:r>
              <w:rPr>
                <w:lang w:val="en-US"/>
              </w:rPr>
              <w:t>Outsourcing Division der Hewlett Packard GmbH</w:t>
            </w:r>
          </w:p>
        </w:tc>
        <w:tc>
          <w:tcPr>
            <w:tcW w:w="6225" w:type="dxa"/>
            <w:tcBorders>
              <w:left w:val="single" w:sz="4" w:space="0" w:color="auto"/>
            </w:tcBorders>
          </w:tcPr>
          <w:p w:rsidR="00F97E6F" w:rsidRDefault="00F97E6F" w:rsidP="00367BC0">
            <w:pPr>
              <w:pStyle w:val="Standard2"/>
              <w:keepNext/>
              <w:keepLines/>
            </w:pPr>
            <w:r>
              <w:t>Konzeption und Implementierung eines Service, der aus der Ferne</w:t>
            </w:r>
          </w:p>
          <w:p w:rsidR="00F97E6F" w:rsidRDefault="00F97E6F" w:rsidP="00367BC0">
            <w:pPr>
              <w:pStyle w:val="Standard2"/>
              <w:keepNext/>
              <w:keepLines/>
              <w:numPr>
                <w:ilvl w:val="0"/>
                <w:numId w:val="12"/>
              </w:numPr>
            </w:pPr>
            <w:r>
              <w:t>Dienste überwacht</w:t>
            </w:r>
          </w:p>
          <w:p w:rsidR="00F97E6F" w:rsidRDefault="00F97E6F" w:rsidP="00367BC0">
            <w:pPr>
              <w:pStyle w:val="Standard2"/>
              <w:keepNext/>
              <w:keepLines/>
              <w:numPr>
                <w:ilvl w:val="0"/>
                <w:numId w:val="12"/>
              </w:numPr>
            </w:pPr>
            <w:r>
              <w:t>Zugriff auf Systemressourcen bietet</w:t>
            </w:r>
          </w:p>
          <w:p w:rsidR="00F97E6F" w:rsidRDefault="00F97E6F" w:rsidP="00367BC0">
            <w:pPr>
              <w:pStyle w:val="Standard2"/>
              <w:keepNext/>
              <w:keepLines/>
              <w:numPr>
                <w:ilvl w:val="0"/>
                <w:numId w:val="12"/>
              </w:numPr>
              <w:rPr>
                <w:lang w:val="en-US"/>
              </w:rPr>
            </w:pPr>
            <w:r>
              <w:rPr>
                <w:lang w:val="en-US"/>
              </w:rPr>
              <w:t>einen "at"-Service (Time Scheduler) implementiert</w:t>
            </w:r>
          </w:p>
          <w:p w:rsidR="00F97E6F" w:rsidRDefault="00F97E6F" w:rsidP="00367BC0">
            <w:pPr>
              <w:pStyle w:val="Standard2"/>
              <w:keepNext/>
              <w:keepLines/>
              <w:numPr>
                <w:ilvl w:val="0"/>
                <w:numId w:val="12"/>
              </w:numPr>
            </w:pPr>
            <w:r>
              <w:t>bei Ausfällen oder Störungen weitere Stellen benachrichtigt</w:t>
            </w:r>
          </w:p>
          <w:p w:rsidR="00F97E6F" w:rsidRDefault="00F97E6F" w:rsidP="00367BC0">
            <w:pPr>
              <w:pStyle w:val="Standard2"/>
              <w:keepNext/>
              <w:keepLines/>
            </w:pPr>
            <w:r>
              <w:t xml:space="preserve">  </w:t>
            </w:r>
          </w:p>
          <w:p w:rsidR="00F97E6F" w:rsidRDefault="00F97E6F" w:rsidP="00367BC0">
            <w:pPr>
              <w:pStyle w:val="Standard2"/>
              <w:keepNext/>
              <w:keepLines/>
            </w:pPr>
            <w:r>
              <w:t>Sprachen: C, C++</w:t>
            </w:r>
          </w:p>
          <w:p w:rsidR="00F97E6F" w:rsidRDefault="00F97E6F" w:rsidP="00367BC0">
            <w:pPr>
              <w:pStyle w:val="Standard2"/>
              <w:keepNext/>
              <w:keepLines/>
            </w:pPr>
            <w:r>
              <w:t>Betriebssysteme: Microsoft Windows NT, HP-UX 10.20</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lang w:val="en-US"/>
              </w:rPr>
            </w:pPr>
            <w:r>
              <w:rPr>
                <w:lang w:val="en-US"/>
              </w:rPr>
              <w:t>Backup-Tools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lang w:val="en-US"/>
              </w:rPr>
            </w:pPr>
          </w:p>
        </w:tc>
        <w:tc>
          <w:tcPr>
            <w:tcW w:w="6225" w:type="dxa"/>
            <w:tcBorders>
              <w:top w:val="single" w:sz="4" w:space="0" w:color="auto"/>
              <w:left w:val="single" w:sz="4" w:space="0" w:color="auto"/>
            </w:tcBorders>
          </w:tcPr>
          <w:p w:rsidR="00F97E6F" w:rsidRDefault="00F97E6F" w:rsidP="00367BC0">
            <w:pPr>
              <w:keepNext/>
              <w:keepLines/>
              <w:rPr>
                <w:rFonts w:eastAsia="Gulim"/>
                <w:lang w:val="en-US"/>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rPr>
                <w:lang w:val="en-US"/>
              </w:rPr>
            </w:pPr>
            <w:r>
              <w:rPr>
                <w:lang w:val="en-US"/>
              </w:rPr>
              <w:t>1998 – 1999</w:t>
            </w:r>
          </w:p>
          <w:p w:rsidR="00F97E6F" w:rsidRDefault="00F97E6F" w:rsidP="00367BC0">
            <w:pPr>
              <w:pStyle w:val="Standard2"/>
              <w:keepNext/>
              <w:keepLines/>
              <w:rPr>
                <w:lang w:val="en-US"/>
              </w:rPr>
            </w:pPr>
            <w:r>
              <w:rPr>
                <w:lang w:val="en-US"/>
              </w:rPr>
              <w:t>Outsourcing Division der Hewlett Packard GmbH</w:t>
            </w:r>
          </w:p>
        </w:tc>
        <w:tc>
          <w:tcPr>
            <w:tcW w:w="6225" w:type="dxa"/>
            <w:tcBorders>
              <w:left w:val="single" w:sz="4" w:space="0" w:color="auto"/>
            </w:tcBorders>
          </w:tcPr>
          <w:p w:rsidR="00F97E6F" w:rsidRDefault="00F97E6F" w:rsidP="00367BC0">
            <w:pPr>
              <w:pStyle w:val="Standard2"/>
              <w:keepNext/>
              <w:keepLines/>
              <w:numPr>
                <w:ilvl w:val="0"/>
                <w:numId w:val="13"/>
              </w:numPr>
            </w:pPr>
            <w:r>
              <w:t>Konzeption und Implementierung von Skripten, die Backups und Backup-Medien (u.a. Wechselroboter und Libraries) verwalten</w:t>
            </w:r>
          </w:p>
          <w:p w:rsidR="00F97E6F" w:rsidRDefault="00F97E6F" w:rsidP="00367BC0">
            <w:pPr>
              <w:pStyle w:val="Standard2"/>
              <w:keepNext/>
              <w:keepLines/>
              <w:numPr>
                <w:ilvl w:val="0"/>
                <w:numId w:val="13"/>
              </w:numPr>
            </w:pPr>
            <w:r>
              <w:t>Ansteuerung von unterschiedlichen Backup-Programmen durch Parametrisierung möglich, implementiert wurde für HP OmniBack, getestet auch unter Seagate Backup Exec</w:t>
            </w:r>
          </w:p>
          <w:p w:rsidR="00F97E6F" w:rsidRDefault="00F97E6F" w:rsidP="00367BC0">
            <w:pPr>
              <w:pStyle w:val="Standard2"/>
              <w:keepNext/>
              <w:keepLines/>
            </w:pPr>
            <w:r>
              <w:t xml:space="preserve">  </w:t>
            </w:r>
          </w:p>
          <w:p w:rsidR="00F97E6F" w:rsidRPr="00F97E6F" w:rsidRDefault="00F97E6F" w:rsidP="00367BC0">
            <w:pPr>
              <w:pStyle w:val="Standard2"/>
              <w:keepNext/>
              <w:keepLines/>
              <w:rPr>
                <w:lang w:val="en-US"/>
              </w:rPr>
            </w:pPr>
            <w:r w:rsidRPr="00F97E6F">
              <w:rPr>
                <w:lang w:val="en-US"/>
              </w:rPr>
              <w:t>Sprachen: Perl, C, C++</w:t>
            </w:r>
          </w:p>
          <w:p w:rsidR="00F97E6F" w:rsidRDefault="00F97E6F" w:rsidP="00367BC0">
            <w:pPr>
              <w:pStyle w:val="Standard2"/>
              <w:keepNext/>
              <w:keepLines/>
              <w:rPr>
                <w:lang w:val="en-US"/>
              </w:rPr>
            </w:pPr>
            <w:r>
              <w:rPr>
                <w:lang w:val="en-US"/>
              </w:rPr>
              <w:t>Backup-Programme: HP OmniBack, Seagate Backup Exec</w:t>
            </w:r>
          </w:p>
          <w:p w:rsidR="00F97E6F" w:rsidRDefault="00F97E6F" w:rsidP="00367BC0">
            <w:pPr>
              <w:pStyle w:val="Standard2"/>
              <w:keepNext/>
              <w:keepLines/>
            </w:pPr>
            <w:r>
              <w:t>Betriebssysteme: Microsoft Windows NT, HP-UX 10.20</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pStyle w:val="Kopfzeile"/>
              <w:keepNext/>
              <w:keepLines/>
              <w:tabs>
                <w:tab w:val="clear" w:pos="4153"/>
                <w:tab w:val="clear" w:pos="8306"/>
              </w:tabs>
              <w:rPr>
                <w:rFonts w:eastAsia="Gulim"/>
              </w:rPr>
            </w:pPr>
            <w:r>
              <w:t>SITEST HS 50 (Einricht- und Wartungsoberfläche für Bestückautomaten der Fa. Siemens)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RPr="00F97E6F" w:rsidTr="004E6127">
        <w:trPr>
          <w:cantSplit/>
        </w:trPr>
        <w:tc>
          <w:tcPr>
            <w:tcW w:w="2245" w:type="dxa"/>
            <w:tcBorders>
              <w:right w:val="single" w:sz="4" w:space="0" w:color="auto"/>
            </w:tcBorders>
          </w:tcPr>
          <w:p w:rsidR="00F97E6F" w:rsidRDefault="00F97E6F" w:rsidP="00367BC0">
            <w:pPr>
              <w:pStyle w:val="Standard2"/>
              <w:keepNext/>
              <w:keepLines/>
            </w:pPr>
            <w:r>
              <w:t>1997 – 1998</w:t>
            </w:r>
          </w:p>
          <w:p w:rsidR="00F97E6F" w:rsidRDefault="00F97E6F" w:rsidP="00367BC0">
            <w:pPr>
              <w:pStyle w:val="Standard2"/>
              <w:keepNext/>
              <w:keepLines/>
            </w:pPr>
            <w:r>
              <w:t>Siemens AG, München</w:t>
            </w:r>
          </w:p>
        </w:tc>
        <w:tc>
          <w:tcPr>
            <w:tcW w:w="6225" w:type="dxa"/>
            <w:tcBorders>
              <w:left w:val="single" w:sz="4" w:space="0" w:color="auto"/>
            </w:tcBorders>
          </w:tcPr>
          <w:p w:rsidR="00F97E6F" w:rsidRDefault="00F97E6F" w:rsidP="00367BC0">
            <w:pPr>
              <w:pStyle w:val="Standard2"/>
              <w:keepNext/>
              <w:keepLines/>
              <w:numPr>
                <w:ilvl w:val="0"/>
                <w:numId w:val="14"/>
              </w:numPr>
            </w:pPr>
            <w:r>
              <w:t>Konzeption der neuen Oberfläche und Funktionalität</w:t>
            </w:r>
          </w:p>
          <w:p w:rsidR="00F97E6F" w:rsidRDefault="00F97E6F" w:rsidP="00367BC0">
            <w:pPr>
              <w:pStyle w:val="Standard2"/>
              <w:keepNext/>
              <w:keepLines/>
              <w:numPr>
                <w:ilvl w:val="0"/>
                <w:numId w:val="14"/>
              </w:numPr>
            </w:pPr>
            <w:r>
              <w:t>Portierung von älteren Oberflächen und Implementierungen</w:t>
            </w:r>
          </w:p>
          <w:p w:rsidR="00F97E6F" w:rsidRDefault="00F97E6F" w:rsidP="00367BC0">
            <w:pPr>
              <w:pStyle w:val="Standard2"/>
              <w:keepNext/>
              <w:keepLines/>
              <w:numPr>
                <w:ilvl w:val="0"/>
                <w:numId w:val="14"/>
              </w:numPr>
            </w:pPr>
            <w:r>
              <w:t>Implementierung neuer Features</w:t>
            </w:r>
          </w:p>
          <w:p w:rsidR="00F97E6F" w:rsidRDefault="00F97E6F" w:rsidP="00367BC0">
            <w:pPr>
              <w:pStyle w:val="Standard2"/>
              <w:keepNext/>
              <w:keepLines/>
            </w:pPr>
            <w:r>
              <w:t xml:space="preserve">  </w:t>
            </w:r>
          </w:p>
          <w:p w:rsidR="00F97E6F" w:rsidRDefault="00F97E6F" w:rsidP="00367BC0">
            <w:pPr>
              <w:pStyle w:val="Standard2"/>
              <w:keepNext/>
              <w:keepLines/>
            </w:pPr>
            <w:r>
              <w:t xml:space="preserve">Sprache: C++ </w:t>
            </w:r>
          </w:p>
          <w:p w:rsidR="00F97E6F" w:rsidRDefault="00F97E6F" w:rsidP="00367BC0">
            <w:pPr>
              <w:pStyle w:val="Standard2"/>
              <w:keepNext/>
              <w:keepLines/>
              <w:rPr>
                <w:lang w:val="en-US"/>
              </w:rPr>
            </w:pPr>
            <w:r>
              <w:rPr>
                <w:lang w:val="en-US"/>
              </w:rPr>
              <w:t>Tools: MFC, ATL</w:t>
            </w:r>
          </w:p>
          <w:p w:rsidR="00F97E6F" w:rsidRPr="00F97E6F" w:rsidRDefault="00F97E6F" w:rsidP="00367BC0">
            <w:pPr>
              <w:pStyle w:val="Standard2"/>
              <w:keepNext/>
              <w:keepLines/>
            </w:pPr>
            <w:r w:rsidRPr="00F97E6F">
              <w:t>Betriebssysteme: Microsoft Windows NT, RMOS 3</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pPr>
            <w:r>
              <w:t xml:space="preserve">SITEST 403/404 (Einricht- und Wartungsoberfläche für Bestückautomaten der </w:t>
            </w:r>
          </w:p>
          <w:p w:rsidR="00F97E6F" w:rsidRDefault="00F97E6F" w:rsidP="00367BC0">
            <w:pPr>
              <w:pStyle w:val="Kopfzeile"/>
              <w:keepNext/>
              <w:keepLines/>
              <w:tabs>
                <w:tab w:val="clear" w:pos="4153"/>
                <w:tab w:val="clear" w:pos="8306"/>
              </w:tabs>
              <w:rPr>
                <w:rFonts w:eastAsia="Gulim"/>
              </w:rPr>
            </w:pPr>
            <w:r>
              <w:t>Fa. Siemens)</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1997 - 1998</w:t>
            </w:r>
          </w:p>
          <w:p w:rsidR="00F97E6F" w:rsidRDefault="00F97E6F" w:rsidP="00367BC0">
            <w:pPr>
              <w:pStyle w:val="Standard2"/>
              <w:keepNext/>
              <w:keepLines/>
            </w:pPr>
            <w:r>
              <w:t>Siemens AG, München</w:t>
            </w:r>
          </w:p>
        </w:tc>
        <w:tc>
          <w:tcPr>
            <w:tcW w:w="6225" w:type="dxa"/>
            <w:tcBorders>
              <w:left w:val="single" w:sz="4" w:space="0" w:color="auto"/>
            </w:tcBorders>
          </w:tcPr>
          <w:p w:rsidR="00F97E6F" w:rsidRDefault="00F97E6F" w:rsidP="00367BC0">
            <w:pPr>
              <w:pStyle w:val="Standard2"/>
              <w:keepNext/>
              <w:keepLines/>
              <w:numPr>
                <w:ilvl w:val="0"/>
                <w:numId w:val="15"/>
              </w:numPr>
            </w:pPr>
            <w:r>
              <w:t>Portierung von älteren Maschinengenerationen</w:t>
            </w:r>
          </w:p>
          <w:p w:rsidR="00F97E6F" w:rsidRDefault="00F97E6F" w:rsidP="00367BC0">
            <w:pPr>
              <w:pStyle w:val="Standard2"/>
              <w:keepNext/>
              <w:keepLines/>
              <w:numPr>
                <w:ilvl w:val="0"/>
                <w:numId w:val="15"/>
              </w:numPr>
            </w:pPr>
            <w:r>
              <w:t>Implementierung neuer Features</w:t>
            </w:r>
          </w:p>
          <w:p w:rsidR="00F97E6F" w:rsidRDefault="00F97E6F" w:rsidP="00367BC0">
            <w:pPr>
              <w:pStyle w:val="Standard2"/>
              <w:keepNext/>
              <w:keepLines/>
              <w:numPr>
                <w:ilvl w:val="0"/>
                <w:numId w:val="15"/>
              </w:numPr>
            </w:pPr>
            <w:r>
              <w:t>Funktionalitätserweiterung, die über Oberflächenfunktionalität hinausgehen</w:t>
            </w:r>
          </w:p>
          <w:p w:rsidR="00F97E6F" w:rsidRDefault="00F97E6F" w:rsidP="00367BC0">
            <w:pPr>
              <w:pStyle w:val="Standard2"/>
              <w:keepNext/>
              <w:keepLines/>
            </w:pPr>
            <w:r>
              <w:t xml:space="preserve">  </w:t>
            </w:r>
          </w:p>
          <w:p w:rsidR="00F97E6F" w:rsidRDefault="00F97E6F" w:rsidP="00367BC0">
            <w:pPr>
              <w:pStyle w:val="Standard2"/>
              <w:keepNext/>
              <w:keepLines/>
              <w:rPr>
                <w:lang w:val="en-US"/>
              </w:rPr>
            </w:pPr>
            <w:r>
              <w:rPr>
                <w:lang w:val="en-US"/>
              </w:rPr>
              <w:t xml:space="preserve">Sprache: C++ </w:t>
            </w:r>
          </w:p>
          <w:p w:rsidR="00F97E6F" w:rsidRDefault="00F97E6F" w:rsidP="00367BC0">
            <w:pPr>
              <w:pStyle w:val="Standard2"/>
              <w:keepNext/>
              <w:keepLines/>
              <w:rPr>
                <w:lang w:val="en-US"/>
              </w:rPr>
            </w:pPr>
            <w:r>
              <w:rPr>
                <w:lang w:val="en-US"/>
              </w:rPr>
              <w:t>Tools: MFC, ATL</w:t>
            </w:r>
          </w:p>
          <w:p w:rsidR="00F97E6F" w:rsidRDefault="00F97E6F" w:rsidP="00367BC0">
            <w:pPr>
              <w:pStyle w:val="Standard2"/>
              <w:keepNext/>
              <w:keepLines/>
            </w:pPr>
            <w:r>
              <w:t>Betriebssysteme: Microsoft Windows NT</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Betriebsdatenerfassung und -überwachung</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1997</w:t>
            </w:r>
          </w:p>
          <w:p w:rsidR="00F97E6F" w:rsidRDefault="00F97E6F" w:rsidP="00367BC0">
            <w:pPr>
              <w:pStyle w:val="Standard2"/>
              <w:keepNext/>
              <w:keepLines/>
            </w:pPr>
            <w:r>
              <w:t>Kratzer Automatisierung GmbH, Unterschleißheim, München</w:t>
            </w:r>
          </w:p>
        </w:tc>
        <w:tc>
          <w:tcPr>
            <w:tcW w:w="6225" w:type="dxa"/>
            <w:tcBorders>
              <w:left w:val="single" w:sz="4" w:space="0" w:color="auto"/>
            </w:tcBorders>
          </w:tcPr>
          <w:p w:rsidR="00F97E6F" w:rsidRDefault="00F97E6F" w:rsidP="00367BC0">
            <w:pPr>
              <w:pStyle w:val="Standard2"/>
              <w:keepNext/>
              <w:keepLines/>
            </w:pPr>
            <w:r>
              <w:t>Erfassung und Überwachung von Bestands- und Produktionsdaten bei Produktionsabläufen.</w:t>
            </w:r>
          </w:p>
          <w:p w:rsidR="00F97E6F" w:rsidRDefault="00F97E6F" w:rsidP="00367BC0">
            <w:pPr>
              <w:pStyle w:val="Standard2"/>
              <w:keepNext/>
              <w:keepLines/>
            </w:pPr>
            <w:r>
              <w:t xml:space="preserve">  </w:t>
            </w:r>
          </w:p>
          <w:p w:rsidR="00F97E6F" w:rsidRDefault="00F97E6F" w:rsidP="00367BC0">
            <w:pPr>
              <w:pStyle w:val="Standard2"/>
              <w:keepNext/>
              <w:keepLines/>
              <w:rPr>
                <w:lang w:val="en-US"/>
              </w:rPr>
            </w:pPr>
            <w:r>
              <w:rPr>
                <w:lang w:val="en-US"/>
              </w:rPr>
              <w:t>Sprachen: Java, Visual Basic</w:t>
            </w:r>
          </w:p>
          <w:p w:rsidR="00F97E6F" w:rsidRPr="00F97E6F" w:rsidRDefault="00F97E6F" w:rsidP="00367BC0">
            <w:pPr>
              <w:pStyle w:val="Standard2"/>
              <w:keepNext/>
              <w:keepLines/>
              <w:rPr>
                <w:lang w:val="en-US"/>
              </w:rPr>
            </w:pPr>
            <w:r w:rsidRPr="00F97E6F">
              <w:rPr>
                <w:lang w:val="en-US"/>
              </w:rPr>
              <w:t>Datenbank: Microsoft Access</w:t>
            </w:r>
          </w:p>
          <w:p w:rsidR="00F97E6F" w:rsidRDefault="00F97E6F" w:rsidP="00367BC0">
            <w:pPr>
              <w:pStyle w:val="Standard2"/>
              <w:keepNext/>
              <w:keepLines/>
            </w:pPr>
            <w:r>
              <w:t>Betriebssysteme: Microsoft Windows NT</w:t>
            </w:r>
          </w:p>
        </w:tc>
      </w:tr>
    </w:tbl>
    <w:p w:rsidR="00F97E6F" w:rsidRDefault="00F97E6F">
      <w:pPr>
        <w:rPr>
          <w:rFonts w:eastAsia="Gulim"/>
        </w:rPr>
      </w:pPr>
    </w:p>
    <w:tbl>
      <w:tblPr>
        <w:tblW w:w="8470" w:type="dxa"/>
        <w:tblCellMar>
          <w:left w:w="70" w:type="dxa"/>
          <w:right w:w="70" w:type="dxa"/>
        </w:tblCellMar>
        <w:tblLook w:val="0000" w:firstRow="0" w:lastRow="0" w:firstColumn="0" w:lastColumn="0" w:noHBand="0" w:noVBand="0"/>
      </w:tblPr>
      <w:tblGrid>
        <w:gridCol w:w="2245"/>
        <w:gridCol w:w="6225"/>
      </w:tblGrid>
      <w:tr w:rsidR="00F97E6F" w:rsidTr="004E6127">
        <w:trPr>
          <w:cantSplit/>
        </w:trPr>
        <w:tc>
          <w:tcPr>
            <w:tcW w:w="8470" w:type="dxa"/>
            <w:gridSpan w:val="2"/>
            <w:tcBorders>
              <w:bottom w:val="single" w:sz="4" w:space="0" w:color="auto"/>
            </w:tcBorders>
          </w:tcPr>
          <w:p w:rsidR="00F97E6F" w:rsidRDefault="00F97E6F" w:rsidP="00367BC0">
            <w:pPr>
              <w:keepNext/>
              <w:keepLines/>
              <w:rPr>
                <w:rFonts w:eastAsia="Gulim"/>
              </w:rPr>
            </w:pPr>
            <w:r>
              <w:t>Datenbanksystem zur Kundenverwaltung und -betreuung</w:t>
            </w:r>
          </w:p>
        </w:tc>
      </w:tr>
      <w:tr w:rsidR="00F97E6F" w:rsidTr="004E6127">
        <w:trPr>
          <w:cantSplit/>
          <w:trHeight w:hRule="exact" w:val="57"/>
        </w:trPr>
        <w:tc>
          <w:tcPr>
            <w:tcW w:w="2245" w:type="dxa"/>
            <w:tcBorders>
              <w:top w:val="single" w:sz="4" w:space="0" w:color="auto"/>
              <w:right w:val="single" w:sz="4" w:space="0" w:color="auto"/>
            </w:tcBorders>
          </w:tcPr>
          <w:p w:rsidR="00F97E6F" w:rsidRDefault="00F97E6F" w:rsidP="00367BC0">
            <w:pPr>
              <w:keepNext/>
              <w:keepLines/>
              <w:rPr>
                <w:rFonts w:eastAsia="Gulim"/>
              </w:rPr>
            </w:pPr>
          </w:p>
        </w:tc>
        <w:tc>
          <w:tcPr>
            <w:tcW w:w="6225" w:type="dxa"/>
            <w:tcBorders>
              <w:top w:val="single" w:sz="4" w:space="0" w:color="auto"/>
              <w:left w:val="single" w:sz="4" w:space="0" w:color="auto"/>
            </w:tcBorders>
          </w:tcPr>
          <w:p w:rsidR="00F97E6F" w:rsidRDefault="00F97E6F" w:rsidP="00367BC0">
            <w:pPr>
              <w:keepNext/>
              <w:keepLines/>
              <w:rPr>
                <w:rFonts w:eastAsia="Gulim"/>
              </w:rPr>
            </w:pPr>
          </w:p>
        </w:tc>
      </w:tr>
      <w:tr w:rsidR="00F97E6F" w:rsidTr="004E6127">
        <w:trPr>
          <w:cantSplit/>
        </w:trPr>
        <w:tc>
          <w:tcPr>
            <w:tcW w:w="2245" w:type="dxa"/>
            <w:tcBorders>
              <w:right w:val="single" w:sz="4" w:space="0" w:color="auto"/>
            </w:tcBorders>
          </w:tcPr>
          <w:p w:rsidR="00F97E6F" w:rsidRDefault="00F97E6F" w:rsidP="00367BC0">
            <w:pPr>
              <w:pStyle w:val="Standard2"/>
              <w:keepNext/>
              <w:keepLines/>
            </w:pPr>
            <w:r>
              <w:t>1996-1997</w:t>
            </w:r>
          </w:p>
          <w:p w:rsidR="00F97E6F" w:rsidRDefault="00F97E6F" w:rsidP="00367BC0">
            <w:pPr>
              <w:pStyle w:val="Standard2"/>
              <w:keepNext/>
              <w:keepLines/>
            </w:pPr>
            <w:r>
              <w:t>GWMC Wirtschaftsforschung, Passau</w:t>
            </w:r>
          </w:p>
        </w:tc>
        <w:tc>
          <w:tcPr>
            <w:tcW w:w="6225" w:type="dxa"/>
            <w:tcBorders>
              <w:left w:val="single" w:sz="4" w:space="0" w:color="auto"/>
            </w:tcBorders>
          </w:tcPr>
          <w:p w:rsidR="00F97E6F" w:rsidRDefault="00F97E6F" w:rsidP="00367BC0">
            <w:pPr>
              <w:pStyle w:val="Standard2"/>
              <w:keepNext/>
              <w:keepLines/>
              <w:rPr>
                <w:lang w:val="en-US"/>
              </w:rPr>
            </w:pPr>
            <w:r>
              <w:rPr>
                <w:lang w:val="en-US"/>
              </w:rPr>
              <w:t>Sprachen: C++, Visual Basic</w:t>
            </w:r>
          </w:p>
          <w:p w:rsidR="00F97E6F" w:rsidRPr="00F97E6F" w:rsidRDefault="00F97E6F" w:rsidP="00367BC0">
            <w:pPr>
              <w:pStyle w:val="Standard2"/>
              <w:keepNext/>
              <w:keepLines/>
              <w:rPr>
                <w:lang w:val="en-US"/>
              </w:rPr>
            </w:pPr>
            <w:r w:rsidRPr="00F97E6F">
              <w:rPr>
                <w:lang w:val="en-US"/>
              </w:rPr>
              <w:t>Datenbank: Microsoft Access</w:t>
            </w:r>
          </w:p>
          <w:p w:rsidR="00F97E6F" w:rsidRDefault="00F97E6F" w:rsidP="00367BC0">
            <w:pPr>
              <w:pStyle w:val="Standard2"/>
              <w:keepNext/>
              <w:keepLines/>
            </w:pPr>
            <w:r>
              <w:t>Tools: MFC</w:t>
            </w:r>
          </w:p>
          <w:p w:rsidR="00F97E6F" w:rsidRDefault="00F97E6F" w:rsidP="00367BC0">
            <w:pPr>
              <w:pStyle w:val="Standard2"/>
              <w:keepNext/>
              <w:keepLines/>
            </w:pPr>
            <w:r>
              <w:t>Betriebssysteme: Microsoft Windows 3.11, Windows 95, NT 4.0</w:t>
            </w:r>
          </w:p>
        </w:tc>
      </w:tr>
    </w:tbl>
    <w:p w:rsidR="00F97E6F" w:rsidRPr="00F97E6F" w:rsidRDefault="00F97E6F">
      <w:pPr>
        <w:rPr>
          <w:rFonts w:eastAsia="Gulim"/>
        </w:rPr>
      </w:pPr>
    </w:p>
    <w:sectPr w:rsidR="00F97E6F" w:rsidRPr="00F97E6F">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797" w:bottom="851" w:left="1797"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94" w:rsidRDefault="006E6294">
      <w:r>
        <w:separator/>
      </w:r>
    </w:p>
  </w:endnote>
  <w:endnote w:type="continuationSeparator" w:id="0">
    <w:p w:rsidR="006E6294" w:rsidRDefault="006E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F3" w:rsidRDefault="00B85AF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0" w:type="dxa"/>
      <w:tblCellMar>
        <w:left w:w="70" w:type="dxa"/>
        <w:right w:w="70" w:type="dxa"/>
      </w:tblCellMar>
      <w:tblLook w:val="0000" w:firstRow="0" w:lastRow="0" w:firstColumn="0" w:lastColumn="0" w:noHBand="0" w:noVBand="0"/>
    </w:tblPr>
    <w:tblGrid>
      <w:gridCol w:w="569"/>
      <w:gridCol w:w="1866"/>
      <w:gridCol w:w="5249"/>
      <w:gridCol w:w="786"/>
    </w:tblGrid>
    <w:tr w:rsidR="002E7DFB" w:rsidTr="00E730AB">
      <w:trPr>
        <w:trHeight w:val="113"/>
      </w:trPr>
      <w:tc>
        <w:tcPr>
          <w:tcW w:w="569" w:type="dxa"/>
        </w:tcPr>
        <w:p w:rsidR="002E7DFB" w:rsidRDefault="002E7DFB">
          <w:pPr>
            <w:pStyle w:val="Fuzeile"/>
            <w:rPr>
              <w:rFonts w:cs="Arial"/>
              <w:sz w:val="4"/>
            </w:rPr>
          </w:pPr>
        </w:p>
      </w:tc>
      <w:tc>
        <w:tcPr>
          <w:tcW w:w="1866" w:type="dxa"/>
        </w:tcPr>
        <w:p w:rsidR="002E7DFB" w:rsidRDefault="002E7DFB">
          <w:pPr>
            <w:pStyle w:val="Fuzeile"/>
            <w:rPr>
              <w:rFonts w:cs="Arial"/>
              <w:sz w:val="4"/>
            </w:rPr>
          </w:pPr>
        </w:p>
      </w:tc>
      <w:tc>
        <w:tcPr>
          <w:tcW w:w="5249" w:type="dxa"/>
        </w:tcPr>
        <w:p w:rsidR="002E7DFB" w:rsidRDefault="002E7DFB">
          <w:pPr>
            <w:pStyle w:val="Fuzeile"/>
            <w:rPr>
              <w:rFonts w:cs="Arial"/>
              <w:sz w:val="4"/>
            </w:rPr>
          </w:pPr>
        </w:p>
      </w:tc>
      <w:tc>
        <w:tcPr>
          <w:tcW w:w="786" w:type="dxa"/>
        </w:tcPr>
        <w:p w:rsidR="002E7DFB" w:rsidRDefault="002E7DFB">
          <w:pPr>
            <w:pStyle w:val="Fuzeile"/>
            <w:rPr>
              <w:rFonts w:cs="Arial"/>
              <w:sz w:val="4"/>
            </w:rPr>
          </w:pPr>
        </w:p>
      </w:tc>
    </w:tr>
    <w:tr w:rsidR="00E730AB" w:rsidTr="00E730AB">
      <w:tc>
        <w:tcPr>
          <w:tcW w:w="569" w:type="dxa"/>
          <w:tcBorders>
            <w:right w:val="single" w:sz="4" w:space="0" w:color="auto"/>
          </w:tcBorders>
        </w:tcPr>
        <w:p w:rsidR="00E730AB" w:rsidRDefault="00E730AB">
          <w:pPr>
            <w:pStyle w:val="Fuzeile"/>
            <w:jc w:val="right"/>
            <w:rPr>
              <w:rFonts w:cs="Arial"/>
              <w:sz w:val="18"/>
            </w:rPr>
          </w:pPr>
          <w:r>
            <w:rPr>
              <w:rFonts w:cs="Arial"/>
              <w:sz w:val="18"/>
            </w:rPr>
            <w:t>Tel</w:t>
          </w:r>
        </w:p>
      </w:tc>
      <w:tc>
        <w:tcPr>
          <w:tcW w:w="1866" w:type="dxa"/>
          <w:tcBorders>
            <w:left w:val="single" w:sz="4" w:space="0" w:color="auto"/>
          </w:tcBorders>
        </w:tcPr>
        <w:p w:rsidR="00E730AB" w:rsidRDefault="00E730AB" w:rsidP="0057415D">
          <w:pPr>
            <w:pStyle w:val="Fuzeile"/>
            <w:rPr>
              <w:rFonts w:cs="Arial"/>
              <w:sz w:val="18"/>
            </w:rPr>
          </w:pPr>
          <w:r>
            <w:rPr>
              <w:rFonts w:cs="Arial"/>
              <w:sz w:val="18"/>
            </w:rPr>
            <w:t>+49.871.942757.1</w:t>
          </w:r>
        </w:p>
      </w:tc>
      <w:tc>
        <w:tcPr>
          <w:tcW w:w="5249" w:type="dxa"/>
          <w:tcBorders>
            <w:right w:val="single" w:sz="4" w:space="0" w:color="auto"/>
          </w:tcBorders>
        </w:tcPr>
        <w:p w:rsidR="00E730AB" w:rsidRDefault="00E730AB" w:rsidP="00E730AB">
          <w:pPr>
            <w:pStyle w:val="Fuzeile"/>
            <w:jc w:val="right"/>
            <w:rPr>
              <w:rFonts w:cs="Arial"/>
              <w:sz w:val="18"/>
            </w:rPr>
          </w:pPr>
          <w:r>
            <w:rPr>
              <w:rFonts w:cs="Arial"/>
              <w:sz w:val="18"/>
            </w:rPr>
            <w:t>fk@kaedinger.de</w:t>
          </w:r>
          <w:r>
            <w:rPr>
              <w:rFonts w:cs="Arial"/>
              <w:sz w:val="18"/>
              <w:lang w:val="fr-FR"/>
            </w:rPr>
            <w:t xml:space="preserve"> </w:t>
          </w:r>
        </w:p>
      </w:tc>
      <w:tc>
        <w:tcPr>
          <w:tcW w:w="786" w:type="dxa"/>
          <w:tcBorders>
            <w:left w:val="single" w:sz="4" w:space="0" w:color="auto"/>
          </w:tcBorders>
        </w:tcPr>
        <w:p w:rsidR="00E730AB" w:rsidRDefault="00E730AB">
          <w:pPr>
            <w:pStyle w:val="Fuzeile"/>
            <w:rPr>
              <w:rFonts w:cs="Arial"/>
              <w:sz w:val="18"/>
            </w:rPr>
          </w:pPr>
          <w:r>
            <w:rPr>
              <w:rFonts w:cs="Arial"/>
              <w:sz w:val="18"/>
              <w:lang w:val="fr-FR"/>
            </w:rPr>
            <w:t>E-Mail</w:t>
          </w:r>
        </w:p>
      </w:tc>
    </w:tr>
    <w:tr w:rsidR="00E730AB" w:rsidTr="00E730AB">
      <w:tc>
        <w:tcPr>
          <w:tcW w:w="569" w:type="dxa"/>
          <w:tcBorders>
            <w:right w:val="single" w:sz="4" w:space="0" w:color="auto"/>
          </w:tcBorders>
        </w:tcPr>
        <w:p w:rsidR="00E730AB" w:rsidRDefault="00E730AB">
          <w:pPr>
            <w:pStyle w:val="Fuzeile"/>
            <w:jc w:val="right"/>
            <w:rPr>
              <w:rFonts w:cs="Arial"/>
              <w:sz w:val="18"/>
            </w:rPr>
          </w:pPr>
          <w:r>
            <w:rPr>
              <w:rFonts w:cs="Arial"/>
              <w:sz w:val="18"/>
            </w:rPr>
            <w:t>Mobil</w:t>
          </w:r>
        </w:p>
      </w:tc>
      <w:tc>
        <w:tcPr>
          <w:tcW w:w="1866" w:type="dxa"/>
          <w:tcBorders>
            <w:left w:val="single" w:sz="4" w:space="0" w:color="auto"/>
          </w:tcBorders>
        </w:tcPr>
        <w:p w:rsidR="00E730AB" w:rsidRDefault="00E730AB" w:rsidP="0057415D">
          <w:pPr>
            <w:pStyle w:val="Fuzeile"/>
            <w:rPr>
              <w:rFonts w:cs="Arial"/>
              <w:sz w:val="18"/>
              <w:lang w:val="fr-FR"/>
            </w:rPr>
          </w:pPr>
          <w:r>
            <w:rPr>
              <w:rFonts w:cs="Arial"/>
              <w:sz w:val="18"/>
              <w:lang w:val="fr-FR"/>
            </w:rPr>
            <w:t>+49.177.7.942757</w:t>
          </w:r>
        </w:p>
      </w:tc>
      <w:tc>
        <w:tcPr>
          <w:tcW w:w="5249" w:type="dxa"/>
          <w:tcBorders>
            <w:right w:val="single" w:sz="4" w:space="0" w:color="auto"/>
          </w:tcBorders>
        </w:tcPr>
        <w:p w:rsidR="00E730AB" w:rsidRDefault="00E730AB" w:rsidP="00E730AB">
          <w:pPr>
            <w:pStyle w:val="Fuzeile"/>
            <w:jc w:val="right"/>
            <w:rPr>
              <w:rFonts w:cs="Arial"/>
              <w:sz w:val="18"/>
              <w:lang w:val="fr-FR"/>
            </w:rPr>
          </w:pPr>
          <w:r>
            <w:rPr>
              <w:rFonts w:cs="Arial"/>
              <w:sz w:val="18"/>
              <w:lang w:val="fr-FR"/>
            </w:rPr>
            <w:t xml:space="preserve">kaedinger.de </w:t>
          </w:r>
        </w:p>
      </w:tc>
      <w:tc>
        <w:tcPr>
          <w:tcW w:w="786" w:type="dxa"/>
          <w:tcBorders>
            <w:left w:val="single" w:sz="4" w:space="0" w:color="auto"/>
          </w:tcBorders>
        </w:tcPr>
        <w:p w:rsidR="00E730AB" w:rsidRDefault="00E730AB">
          <w:pPr>
            <w:pStyle w:val="Fuzeile"/>
            <w:rPr>
              <w:rFonts w:cs="Arial"/>
              <w:sz w:val="18"/>
              <w:lang w:val="fr-FR"/>
            </w:rPr>
          </w:pPr>
          <w:r>
            <w:rPr>
              <w:rFonts w:cs="Arial"/>
              <w:sz w:val="18"/>
              <w:lang w:val="fr-FR"/>
            </w:rPr>
            <w:t>Website</w:t>
          </w:r>
        </w:p>
      </w:tc>
    </w:tr>
  </w:tbl>
  <w:p w:rsidR="002E7DFB" w:rsidRDefault="002E7DFB">
    <w:pPr>
      <w:pStyle w:val="Fuzeile"/>
      <w:rPr>
        <w:sz w:val="2"/>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F3" w:rsidRDefault="00B85AF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94" w:rsidRDefault="006E6294">
      <w:r>
        <w:separator/>
      </w:r>
    </w:p>
  </w:footnote>
  <w:footnote w:type="continuationSeparator" w:id="0">
    <w:p w:rsidR="006E6294" w:rsidRDefault="006E6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F3" w:rsidRDefault="00B85AF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2"/>
    </w:tblGrid>
    <w:tr w:rsidR="002E7DFB" w:rsidRPr="006250D0">
      <w:trPr>
        <w:trHeight w:val="530"/>
      </w:trPr>
      <w:tc>
        <w:tcPr>
          <w:tcW w:w="8452" w:type="dxa"/>
          <w:tcBorders>
            <w:top w:val="single" w:sz="4" w:space="0" w:color="auto"/>
            <w:left w:val="single" w:sz="4" w:space="0" w:color="auto"/>
          </w:tcBorders>
          <w:vAlign w:val="bottom"/>
        </w:tcPr>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148"/>
            <w:gridCol w:w="4149"/>
          </w:tblGrid>
          <w:tr w:rsidR="002E7DFB" w:rsidRPr="006250D0">
            <w:tc>
              <w:tcPr>
                <w:tcW w:w="4148" w:type="dxa"/>
              </w:tcPr>
              <w:p w:rsidR="002E7DFB" w:rsidRDefault="002E7DFB">
                <w:pPr>
                  <w:pStyle w:val="Kopfzeile"/>
                  <w:rPr>
                    <w:b/>
                    <w:bCs/>
                    <w:lang w:val="en-US"/>
                  </w:rPr>
                </w:pPr>
                <w:r>
                  <w:rPr>
                    <w:b/>
                    <w:bCs/>
                    <w:lang w:val="en-US"/>
                  </w:rPr>
                  <w:t>Profil</w:t>
                </w:r>
              </w:p>
              <w:p w:rsidR="002E7DFB" w:rsidRDefault="002E7DFB">
                <w:pPr>
                  <w:pStyle w:val="Kopfzeile"/>
                  <w:rPr>
                    <w:b/>
                    <w:bCs/>
                    <w:lang w:val="en-US"/>
                  </w:rPr>
                </w:pPr>
                <w:r>
                  <w:rPr>
                    <w:rStyle w:val="Seitenzahl"/>
                  </w:rPr>
                  <w:fldChar w:fldCharType="begin"/>
                </w:r>
                <w:r>
                  <w:rPr>
                    <w:rStyle w:val="Seitenzahl"/>
                  </w:rPr>
                  <w:instrText xml:space="preserve"> PAGE </w:instrText>
                </w:r>
                <w:r>
                  <w:rPr>
                    <w:rStyle w:val="Seitenzahl"/>
                  </w:rPr>
                  <w:fldChar w:fldCharType="separate"/>
                </w:r>
                <w:r w:rsidR="00160D20">
                  <w:rPr>
                    <w:rStyle w:val="Seitenzahl"/>
                    <w:noProof/>
                  </w:rPr>
                  <w:t>8</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160D20">
                  <w:rPr>
                    <w:rStyle w:val="Seitenzahl"/>
                    <w:noProof/>
                  </w:rPr>
                  <w:t>9</w:t>
                </w:r>
                <w:r>
                  <w:rPr>
                    <w:rStyle w:val="Seitenzahl"/>
                  </w:rPr>
                  <w:fldChar w:fldCharType="end"/>
                </w:r>
              </w:p>
            </w:tc>
            <w:tc>
              <w:tcPr>
                <w:tcW w:w="4149" w:type="dxa"/>
              </w:tcPr>
              <w:p w:rsidR="002E7DFB" w:rsidRDefault="002E7DFB">
                <w:pPr>
                  <w:pStyle w:val="Kopfzeile"/>
                  <w:jc w:val="right"/>
                  <w:rPr>
                    <w:b/>
                    <w:bCs/>
                    <w:lang w:val="en-US"/>
                  </w:rPr>
                </w:pPr>
                <w:r>
                  <w:rPr>
                    <w:b/>
                    <w:bCs/>
                    <w:lang w:val="en-US"/>
                  </w:rPr>
                  <w:t>Florian Käding</w:t>
                </w:r>
              </w:p>
              <w:p w:rsidR="002E7DFB" w:rsidRDefault="002E7DFB">
                <w:pPr>
                  <w:pStyle w:val="Kopfzeile"/>
                  <w:jc w:val="right"/>
                  <w:rPr>
                    <w:b/>
                    <w:bCs/>
                    <w:lang w:val="en-US"/>
                  </w:rPr>
                </w:pPr>
                <w:r>
                  <w:rPr>
                    <w:b/>
                    <w:bCs/>
                    <w:lang w:val="en-US"/>
                  </w:rPr>
                  <w:t>fk@kaedinger.de</w:t>
                </w:r>
              </w:p>
            </w:tc>
          </w:tr>
        </w:tbl>
        <w:p w:rsidR="002E7DFB" w:rsidRDefault="002E7DFB">
          <w:pPr>
            <w:pStyle w:val="Kopfzeile"/>
            <w:jc w:val="right"/>
            <w:rPr>
              <w:b/>
              <w:bCs/>
              <w:lang w:val="en-US"/>
            </w:rPr>
          </w:pPr>
        </w:p>
      </w:tc>
    </w:tr>
  </w:tbl>
  <w:p w:rsidR="002E7DFB" w:rsidRDefault="002E7DFB">
    <w:pPr>
      <w:pStyle w:val="Kopfzeile"/>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AF3" w:rsidRDefault="00B85AF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3E6156"/>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B3FEB598"/>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6D9C9A66"/>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15C299E"/>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A9BC24D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BED46D3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2D4C49B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7DDE350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26D05654"/>
    <w:lvl w:ilvl="0">
      <w:start w:val="1"/>
      <w:numFmt w:val="decimal"/>
      <w:pStyle w:val="Listennummer"/>
      <w:lvlText w:val="%1."/>
      <w:lvlJc w:val="left"/>
      <w:pPr>
        <w:tabs>
          <w:tab w:val="num" w:pos="360"/>
        </w:tabs>
        <w:ind w:left="360" w:hanging="360"/>
      </w:pPr>
    </w:lvl>
  </w:abstractNum>
  <w:abstractNum w:abstractNumId="9">
    <w:nsid w:val="FFFFFF89"/>
    <w:multiLevelType w:val="singleLevel"/>
    <w:tmpl w:val="D1A0626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1E13FA9"/>
    <w:multiLevelType w:val="hybridMultilevel"/>
    <w:tmpl w:val="E8B03A0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0856055E"/>
    <w:multiLevelType w:val="multilevel"/>
    <w:tmpl w:val="2A24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CD042C"/>
    <w:multiLevelType w:val="hybridMultilevel"/>
    <w:tmpl w:val="8C74DB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669711D"/>
    <w:multiLevelType w:val="hybridMultilevel"/>
    <w:tmpl w:val="7FFA2BB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1DD122B8"/>
    <w:multiLevelType w:val="hybridMultilevel"/>
    <w:tmpl w:val="2B1AC9B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216E2FC8"/>
    <w:multiLevelType w:val="hybridMultilevel"/>
    <w:tmpl w:val="B3A08AA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31D87BBA"/>
    <w:multiLevelType w:val="hybridMultilevel"/>
    <w:tmpl w:val="A79CAFA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3AC01EF3"/>
    <w:multiLevelType w:val="hybridMultilevel"/>
    <w:tmpl w:val="060C67E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3CBB20CF"/>
    <w:multiLevelType w:val="hybridMultilevel"/>
    <w:tmpl w:val="C0DAE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CDF6624"/>
    <w:multiLevelType w:val="hybridMultilevel"/>
    <w:tmpl w:val="78804CE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56507231"/>
    <w:multiLevelType w:val="hybridMultilevel"/>
    <w:tmpl w:val="217ACD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B7F4E1B"/>
    <w:multiLevelType w:val="hybridMultilevel"/>
    <w:tmpl w:val="2E469D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5FCE2249"/>
    <w:multiLevelType w:val="multilevel"/>
    <w:tmpl w:val="157E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4943F1"/>
    <w:multiLevelType w:val="hybridMultilevel"/>
    <w:tmpl w:val="873ED93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4">
    <w:nsid w:val="6FC9364A"/>
    <w:multiLevelType w:val="hybridMultilevel"/>
    <w:tmpl w:val="CFB01C4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nsid w:val="76600CFC"/>
    <w:multiLevelType w:val="hybridMultilevel"/>
    <w:tmpl w:val="C128A8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A3103B0"/>
    <w:multiLevelType w:val="hybridMultilevel"/>
    <w:tmpl w:val="536E33F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7A5A3119"/>
    <w:multiLevelType w:val="hybridMultilevel"/>
    <w:tmpl w:val="71A4430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nsid w:val="7C4A7A0E"/>
    <w:multiLevelType w:val="hybridMultilevel"/>
    <w:tmpl w:val="6D1E925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8"/>
  </w:num>
  <w:num w:numId="14">
    <w:abstractNumId w:val="26"/>
  </w:num>
  <w:num w:numId="15">
    <w:abstractNumId w:val="10"/>
  </w:num>
  <w:num w:numId="16">
    <w:abstractNumId w:val="17"/>
  </w:num>
  <w:num w:numId="17">
    <w:abstractNumId w:val="16"/>
  </w:num>
  <w:num w:numId="18">
    <w:abstractNumId w:val="14"/>
  </w:num>
  <w:num w:numId="19">
    <w:abstractNumId w:val="24"/>
  </w:num>
  <w:num w:numId="20">
    <w:abstractNumId w:val="19"/>
  </w:num>
  <w:num w:numId="21">
    <w:abstractNumId w:val="27"/>
  </w:num>
  <w:num w:numId="22">
    <w:abstractNumId w:val="15"/>
  </w:num>
  <w:num w:numId="23">
    <w:abstractNumId w:val="18"/>
  </w:num>
  <w:num w:numId="24">
    <w:abstractNumId w:val="11"/>
  </w:num>
  <w:num w:numId="25">
    <w:abstractNumId w:val="20"/>
  </w:num>
  <w:num w:numId="26">
    <w:abstractNumId w:val="25"/>
  </w:num>
  <w:num w:numId="27">
    <w:abstractNumId w:val="21"/>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9ac856f0-264e-4ad8-8ccd-adb030218161}"/>
  </w:docVars>
  <w:rsids>
    <w:rsidRoot w:val="009C14CB"/>
    <w:rsid w:val="00160D20"/>
    <w:rsid w:val="00191BBE"/>
    <w:rsid w:val="001B205F"/>
    <w:rsid w:val="001B58A9"/>
    <w:rsid w:val="001F11B3"/>
    <w:rsid w:val="00221524"/>
    <w:rsid w:val="002E7DFB"/>
    <w:rsid w:val="00335293"/>
    <w:rsid w:val="00367BC0"/>
    <w:rsid w:val="00384211"/>
    <w:rsid w:val="003F1400"/>
    <w:rsid w:val="00445B6F"/>
    <w:rsid w:val="004A1D49"/>
    <w:rsid w:val="004E6127"/>
    <w:rsid w:val="00552F35"/>
    <w:rsid w:val="00565BEB"/>
    <w:rsid w:val="00572FB5"/>
    <w:rsid w:val="0057415D"/>
    <w:rsid w:val="00602BED"/>
    <w:rsid w:val="00616942"/>
    <w:rsid w:val="006250D0"/>
    <w:rsid w:val="006372D7"/>
    <w:rsid w:val="0064321B"/>
    <w:rsid w:val="0066141E"/>
    <w:rsid w:val="006A7933"/>
    <w:rsid w:val="006E6294"/>
    <w:rsid w:val="00706543"/>
    <w:rsid w:val="00717317"/>
    <w:rsid w:val="00744575"/>
    <w:rsid w:val="007A49BA"/>
    <w:rsid w:val="007C0735"/>
    <w:rsid w:val="007E5965"/>
    <w:rsid w:val="0092228A"/>
    <w:rsid w:val="009C14CB"/>
    <w:rsid w:val="009C404E"/>
    <w:rsid w:val="00A4048A"/>
    <w:rsid w:val="00A87C11"/>
    <w:rsid w:val="00B00564"/>
    <w:rsid w:val="00B371DB"/>
    <w:rsid w:val="00B40A20"/>
    <w:rsid w:val="00B85AF3"/>
    <w:rsid w:val="00BA5F98"/>
    <w:rsid w:val="00BC264E"/>
    <w:rsid w:val="00C02DB1"/>
    <w:rsid w:val="00D25A74"/>
    <w:rsid w:val="00D64F6B"/>
    <w:rsid w:val="00D85022"/>
    <w:rsid w:val="00DE7E1D"/>
    <w:rsid w:val="00E730AB"/>
    <w:rsid w:val="00E737CF"/>
    <w:rsid w:val="00E96622"/>
    <w:rsid w:val="00F01643"/>
    <w:rsid w:val="00F329CD"/>
    <w:rsid w:val="00F556DF"/>
    <w:rsid w:val="00F62E3B"/>
    <w:rsid w:val="00F97E6F"/>
    <w:rsid w:val="00FA4C0A"/>
    <w:rsid w:val="00FB0CBD"/>
    <w:rsid w:val="00FB5ACA"/>
    <w:rsid w:val="00FC7F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rebuchet MS" w:hAnsi="Trebuchet MS"/>
      <w:sz w:val="24"/>
      <w:szCs w:val="24"/>
    </w:rPr>
  </w:style>
  <w:style w:type="paragraph" w:styleId="berschrift1">
    <w:name w:val="heading 1"/>
    <w:basedOn w:val="Standard"/>
    <w:next w:val="Standard"/>
    <w:qFormat/>
    <w:pPr>
      <w:keepNext/>
      <w:tabs>
        <w:tab w:val="left" w:pos="5387"/>
      </w:tabs>
      <w:spacing w:line="240" w:lineRule="atLeast"/>
      <w:outlineLvl w:val="0"/>
    </w:pPr>
    <w:rPr>
      <w:rFonts w:eastAsia="Gulim"/>
      <w:smallCaps/>
      <w:sz w:val="28"/>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style>
  <w:style w:type="paragraph" w:styleId="Fuzeile">
    <w:name w:val="footer"/>
    <w:basedOn w:val="Standard"/>
    <w:pPr>
      <w:tabs>
        <w:tab w:val="center" w:pos="4153"/>
        <w:tab w:val="right" w:pos="8306"/>
      </w:tabs>
    </w:p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tyle>
  <w:style w:type="paragraph" w:styleId="Aufzhlungszeichen">
    <w:name w:val="List Bullet"/>
    <w:basedOn w:val="Standard"/>
    <w:autoRedefine/>
    <w:pPr>
      <w:numPr>
        <w:numId w:val="2"/>
      </w:numPr>
    </w:pPr>
  </w:style>
  <w:style w:type="paragraph" w:styleId="Aufzhlungszeichen2">
    <w:name w:val="List Bullet 2"/>
    <w:basedOn w:val="Standard"/>
    <w:autoRedefine/>
    <w:pPr>
      <w:numPr>
        <w:numId w:val="3"/>
      </w:numPr>
    </w:pPr>
  </w:style>
  <w:style w:type="paragraph" w:styleId="Aufzhlungszeichen3">
    <w:name w:val="List Bullet 3"/>
    <w:basedOn w:val="Standard"/>
    <w:autoRedefine/>
    <w:pPr>
      <w:numPr>
        <w:numId w:val="4"/>
      </w:numPr>
    </w:pPr>
  </w:style>
  <w:style w:type="paragraph" w:styleId="Aufzhlungszeichen4">
    <w:name w:val="List Bullet 4"/>
    <w:basedOn w:val="Standard"/>
    <w:autoRedefine/>
    <w:pPr>
      <w:numPr>
        <w:numId w:val="5"/>
      </w:numPr>
    </w:pPr>
  </w:style>
  <w:style w:type="paragraph" w:styleId="Aufzhlungszeichen5">
    <w:name w:val="List Bullet 5"/>
    <w:basedOn w:val="Standard"/>
    <w:autoRedefine/>
    <w:pPr>
      <w:numPr>
        <w:numId w:val="6"/>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 w:val="20"/>
      <w:szCs w:val="20"/>
    </w:rPr>
  </w:style>
  <w:style w:type="paragraph" w:styleId="Fu-Endnotenberschrift">
    <w:name w:val="Note Heading"/>
    <w:basedOn w:val="Standard"/>
    <w:next w:val="Standard"/>
  </w:style>
  <w:style w:type="paragraph" w:styleId="Funotentext">
    <w:name w:val="footnote text"/>
    <w:basedOn w:val="Standard"/>
    <w:semiHidden/>
    <w:rPr>
      <w:sz w:val="20"/>
      <w:szCs w:val="20"/>
    </w:rPr>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7"/>
      </w:numPr>
    </w:pPr>
  </w:style>
  <w:style w:type="paragraph" w:styleId="Listennummer2">
    <w:name w:val="List Number 2"/>
    <w:basedOn w:val="Standard"/>
    <w:pPr>
      <w:numPr>
        <w:numId w:val="8"/>
      </w:numPr>
    </w:pPr>
  </w:style>
  <w:style w:type="paragraph" w:styleId="Listennummer3">
    <w:name w:val="List Number 3"/>
    <w:basedOn w:val="Standard"/>
    <w:pPr>
      <w:numPr>
        <w:numId w:val="9"/>
      </w:numPr>
    </w:pPr>
  </w:style>
  <w:style w:type="paragraph" w:styleId="Listennummer4">
    <w:name w:val="List Number 4"/>
    <w:basedOn w:val="Standard"/>
    <w:pPr>
      <w:numPr>
        <w:numId w:val="10"/>
      </w:numPr>
    </w:pPr>
  </w:style>
  <w:style w:type="paragraph" w:styleId="Listennummer5">
    <w:name w:val="List Number 5"/>
    <w:basedOn w:val="Standard"/>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Seitenzahl">
    <w:name w:val="page number"/>
    <w:basedOn w:val="Absatz-Standardschriftart"/>
  </w:style>
  <w:style w:type="paragraph" w:customStyle="1" w:styleId="Standard2">
    <w:name w:val="Standard2"/>
    <w:basedOn w:val="Standard"/>
    <w:rPr>
      <w:rFonts w:eastAsia="Gulim"/>
      <w:sz w:val="20"/>
    </w:rPr>
  </w:style>
  <w:style w:type="paragraph" w:styleId="Sprechblasentext">
    <w:name w:val="Balloon Text"/>
    <w:basedOn w:val="Standard"/>
    <w:semiHidden/>
    <w:rPr>
      <w:rFonts w:ascii="Tahoma" w:hAnsi="Tahoma" w:cs="Tahoma"/>
      <w:sz w:val="16"/>
      <w:szCs w:val="16"/>
    </w:rPr>
  </w:style>
  <w:style w:type="character" w:customStyle="1" w:styleId="apple-converted-space">
    <w:name w:val="apple-converted-space"/>
    <w:rsid w:val="00FC7F23"/>
  </w:style>
  <w:style w:type="character" w:styleId="Hyperlink">
    <w:name w:val="Hyperlink"/>
    <w:rsid w:val="00B85A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rebuchet MS" w:hAnsi="Trebuchet MS"/>
      <w:sz w:val="24"/>
      <w:szCs w:val="24"/>
    </w:rPr>
  </w:style>
  <w:style w:type="paragraph" w:styleId="berschrift1">
    <w:name w:val="heading 1"/>
    <w:basedOn w:val="Standard"/>
    <w:next w:val="Standard"/>
    <w:qFormat/>
    <w:pPr>
      <w:keepNext/>
      <w:tabs>
        <w:tab w:val="left" w:pos="5387"/>
      </w:tabs>
      <w:spacing w:line="240" w:lineRule="atLeast"/>
      <w:outlineLvl w:val="0"/>
    </w:pPr>
    <w:rPr>
      <w:rFonts w:eastAsia="Gulim"/>
      <w:smallCaps/>
      <w:sz w:val="28"/>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153"/>
        <w:tab w:val="right" w:pos="8306"/>
      </w:tabs>
    </w:pPr>
  </w:style>
  <w:style w:type="paragraph" w:styleId="Fuzeile">
    <w:name w:val="footer"/>
    <w:basedOn w:val="Standard"/>
    <w:pPr>
      <w:tabs>
        <w:tab w:val="center" w:pos="4153"/>
        <w:tab w:val="right" w:pos="8306"/>
      </w:tabs>
    </w:p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tyle>
  <w:style w:type="paragraph" w:styleId="Aufzhlungszeichen">
    <w:name w:val="List Bullet"/>
    <w:basedOn w:val="Standard"/>
    <w:autoRedefine/>
    <w:pPr>
      <w:numPr>
        <w:numId w:val="2"/>
      </w:numPr>
    </w:pPr>
  </w:style>
  <w:style w:type="paragraph" w:styleId="Aufzhlungszeichen2">
    <w:name w:val="List Bullet 2"/>
    <w:basedOn w:val="Standard"/>
    <w:autoRedefine/>
    <w:pPr>
      <w:numPr>
        <w:numId w:val="3"/>
      </w:numPr>
    </w:pPr>
  </w:style>
  <w:style w:type="paragraph" w:styleId="Aufzhlungszeichen3">
    <w:name w:val="List Bullet 3"/>
    <w:basedOn w:val="Standard"/>
    <w:autoRedefine/>
    <w:pPr>
      <w:numPr>
        <w:numId w:val="4"/>
      </w:numPr>
    </w:pPr>
  </w:style>
  <w:style w:type="paragraph" w:styleId="Aufzhlungszeichen4">
    <w:name w:val="List Bullet 4"/>
    <w:basedOn w:val="Standard"/>
    <w:autoRedefine/>
    <w:pPr>
      <w:numPr>
        <w:numId w:val="5"/>
      </w:numPr>
    </w:pPr>
  </w:style>
  <w:style w:type="paragraph" w:styleId="Aufzhlungszeichen5">
    <w:name w:val="List Bullet 5"/>
    <w:basedOn w:val="Standard"/>
    <w:autoRedefine/>
    <w:pPr>
      <w:numPr>
        <w:numId w:val="6"/>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rPr>
      <w:sz w:val="20"/>
      <w:szCs w:val="20"/>
    </w:rPr>
  </w:style>
  <w:style w:type="paragraph" w:styleId="Fu-Endnotenberschrift">
    <w:name w:val="Note Heading"/>
    <w:basedOn w:val="Standard"/>
    <w:next w:val="Standard"/>
  </w:style>
  <w:style w:type="paragraph" w:styleId="Funotentext">
    <w:name w:val="footnote text"/>
    <w:basedOn w:val="Standard"/>
    <w:semiHidden/>
    <w:rPr>
      <w:sz w:val="20"/>
      <w:szCs w:val="20"/>
    </w:rPr>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7"/>
      </w:numPr>
    </w:pPr>
  </w:style>
  <w:style w:type="paragraph" w:styleId="Listennummer2">
    <w:name w:val="List Number 2"/>
    <w:basedOn w:val="Standard"/>
    <w:pPr>
      <w:numPr>
        <w:numId w:val="8"/>
      </w:numPr>
    </w:pPr>
  </w:style>
  <w:style w:type="paragraph" w:styleId="Listennummer3">
    <w:name w:val="List Number 3"/>
    <w:basedOn w:val="Standard"/>
    <w:pPr>
      <w:numPr>
        <w:numId w:val="9"/>
      </w:numPr>
    </w:pPr>
  </w:style>
  <w:style w:type="paragraph" w:styleId="Listennummer4">
    <w:name w:val="List Number 4"/>
    <w:basedOn w:val="Standard"/>
    <w:pPr>
      <w:numPr>
        <w:numId w:val="10"/>
      </w:numPr>
    </w:pPr>
  </w:style>
  <w:style w:type="paragraph" w:styleId="Listennummer5">
    <w:name w:val="List Number 5"/>
    <w:basedOn w:val="Standard"/>
    <w:pPr>
      <w:numPr>
        <w:numId w:val="11"/>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uiPriority w:val="99"/>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Zeileneinzug">
    <w:name w:val="Body Text Indent"/>
    <w:basedOn w:val="Standard"/>
    <w:pPr>
      <w:spacing w:after="120"/>
      <w:ind w:left="283"/>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Seitenzahl">
    <w:name w:val="page number"/>
    <w:basedOn w:val="Absatz-Standardschriftart"/>
  </w:style>
  <w:style w:type="paragraph" w:customStyle="1" w:styleId="Standard2">
    <w:name w:val="Standard2"/>
    <w:basedOn w:val="Standard"/>
    <w:rPr>
      <w:rFonts w:eastAsia="Gulim"/>
      <w:sz w:val="20"/>
    </w:rPr>
  </w:style>
  <w:style w:type="paragraph" w:styleId="Sprechblasentext">
    <w:name w:val="Balloon Text"/>
    <w:basedOn w:val="Standard"/>
    <w:semiHidden/>
    <w:rPr>
      <w:rFonts w:ascii="Tahoma" w:hAnsi="Tahoma" w:cs="Tahoma"/>
      <w:sz w:val="16"/>
      <w:szCs w:val="16"/>
    </w:rPr>
  </w:style>
  <w:style w:type="character" w:customStyle="1" w:styleId="apple-converted-space">
    <w:name w:val="apple-converted-space"/>
    <w:rsid w:val="00FC7F23"/>
  </w:style>
  <w:style w:type="character" w:styleId="Hyperlink">
    <w:name w:val="Hyperlink"/>
    <w:rsid w:val="00B85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7311">
      <w:bodyDiv w:val="1"/>
      <w:marLeft w:val="0"/>
      <w:marRight w:val="0"/>
      <w:marTop w:val="0"/>
      <w:marBottom w:val="0"/>
      <w:divBdr>
        <w:top w:val="none" w:sz="0" w:space="0" w:color="auto"/>
        <w:left w:val="none" w:sz="0" w:space="0" w:color="auto"/>
        <w:bottom w:val="none" w:sz="0" w:space="0" w:color="auto"/>
        <w:right w:val="none" w:sz="0" w:space="0" w:color="auto"/>
      </w:divBdr>
    </w:div>
    <w:div w:id="752118863">
      <w:bodyDiv w:val="1"/>
      <w:marLeft w:val="0"/>
      <w:marRight w:val="0"/>
      <w:marTop w:val="0"/>
      <w:marBottom w:val="0"/>
      <w:divBdr>
        <w:top w:val="none" w:sz="0" w:space="0" w:color="auto"/>
        <w:left w:val="none" w:sz="0" w:space="0" w:color="auto"/>
        <w:bottom w:val="none" w:sz="0" w:space="0" w:color="auto"/>
        <w:right w:val="none" w:sz="0" w:space="0" w:color="auto"/>
      </w:divBdr>
      <w:divsChild>
        <w:div w:id="502940608">
          <w:marLeft w:val="0"/>
          <w:marRight w:val="0"/>
          <w:marTop w:val="0"/>
          <w:marBottom w:val="0"/>
          <w:divBdr>
            <w:top w:val="none" w:sz="0" w:space="0" w:color="auto"/>
            <w:left w:val="none" w:sz="0" w:space="0" w:color="auto"/>
            <w:bottom w:val="none" w:sz="0" w:space="0" w:color="auto"/>
            <w:right w:val="none" w:sz="0" w:space="0" w:color="auto"/>
          </w:divBdr>
        </w:div>
        <w:div w:id="831410266">
          <w:marLeft w:val="0"/>
          <w:marRight w:val="0"/>
          <w:marTop w:val="0"/>
          <w:marBottom w:val="0"/>
          <w:divBdr>
            <w:top w:val="none" w:sz="0" w:space="0" w:color="auto"/>
            <w:left w:val="none" w:sz="0" w:space="0" w:color="auto"/>
            <w:bottom w:val="none" w:sz="0" w:space="0" w:color="auto"/>
            <w:right w:val="none" w:sz="0" w:space="0" w:color="auto"/>
          </w:divBdr>
        </w:div>
        <w:div w:id="1011763270">
          <w:marLeft w:val="0"/>
          <w:marRight w:val="0"/>
          <w:marTop w:val="0"/>
          <w:marBottom w:val="0"/>
          <w:divBdr>
            <w:top w:val="none" w:sz="0" w:space="0" w:color="auto"/>
            <w:left w:val="none" w:sz="0" w:space="0" w:color="auto"/>
            <w:bottom w:val="none" w:sz="0" w:space="0" w:color="auto"/>
            <w:right w:val="none" w:sz="0" w:space="0" w:color="auto"/>
          </w:divBdr>
        </w:div>
        <w:div w:id="1325426214">
          <w:marLeft w:val="0"/>
          <w:marRight w:val="0"/>
          <w:marTop w:val="0"/>
          <w:marBottom w:val="0"/>
          <w:divBdr>
            <w:top w:val="none" w:sz="0" w:space="0" w:color="auto"/>
            <w:left w:val="none" w:sz="0" w:space="0" w:color="auto"/>
            <w:bottom w:val="none" w:sz="0" w:space="0" w:color="auto"/>
            <w:right w:val="none" w:sz="0" w:space="0" w:color="auto"/>
          </w:divBdr>
        </w:div>
      </w:divsChild>
    </w:div>
    <w:div w:id="1330254147">
      <w:bodyDiv w:val="1"/>
      <w:marLeft w:val="0"/>
      <w:marRight w:val="0"/>
      <w:marTop w:val="0"/>
      <w:marBottom w:val="0"/>
      <w:divBdr>
        <w:top w:val="none" w:sz="0" w:space="0" w:color="auto"/>
        <w:left w:val="none" w:sz="0" w:space="0" w:color="auto"/>
        <w:bottom w:val="none" w:sz="0" w:space="0" w:color="auto"/>
        <w:right w:val="none" w:sz="0" w:space="0" w:color="auto"/>
      </w:divBdr>
      <w:divsChild>
        <w:div w:id="1360667722">
          <w:marLeft w:val="0"/>
          <w:marRight w:val="0"/>
          <w:marTop w:val="0"/>
          <w:marBottom w:val="0"/>
          <w:divBdr>
            <w:top w:val="none" w:sz="0" w:space="0" w:color="auto"/>
            <w:left w:val="none" w:sz="0" w:space="0" w:color="auto"/>
            <w:bottom w:val="none" w:sz="0" w:space="0" w:color="auto"/>
            <w:right w:val="none" w:sz="0" w:space="0" w:color="auto"/>
          </w:divBdr>
        </w:div>
        <w:div w:id="1388603168">
          <w:marLeft w:val="0"/>
          <w:marRight w:val="0"/>
          <w:marTop w:val="0"/>
          <w:marBottom w:val="0"/>
          <w:divBdr>
            <w:top w:val="none" w:sz="0" w:space="0" w:color="auto"/>
            <w:left w:val="none" w:sz="0" w:space="0" w:color="auto"/>
            <w:bottom w:val="none" w:sz="0" w:space="0" w:color="auto"/>
            <w:right w:val="none" w:sz="0" w:space="0" w:color="auto"/>
          </w:divBdr>
        </w:div>
      </w:divsChild>
    </w:div>
    <w:div w:id="1415200963">
      <w:bodyDiv w:val="1"/>
      <w:marLeft w:val="0"/>
      <w:marRight w:val="0"/>
      <w:marTop w:val="0"/>
      <w:marBottom w:val="0"/>
      <w:divBdr>
        <w:top w:val="none" w:sz="0" w:space="0" w:color="auto"/>
        <w:left w:val="none" w:sz="0" w:space="0" w:color="auto"/>
        <w:bottom w:val="none" w:sz="0" w:space="0" w:color="auto"/>
        <w:right w:val="none" w:sz="0" w:space="0" w:color="auto"/>
      </w:divBdr>
      <w:divsChild>
        <w:div w:id="960572204">
          <w:marLeft w:val="0"/>
          <w:marRight w:val="0"/>
          <w:marTop w:val="0"/>
          <w:marBottom w:val="0"/>
          <w:divBdr>
            <w:top w:val="none" w:sz="0" w:space="0" w:color="auto"/>
            <w:left w:val="none" w:sz="0" w:space="0" w:color="auto"/>
            <w:bottom w:val="none" w:sz="0" w:space="0" w:color="auto"/>
            <w:right w:val="none" w:sz="0" w:space="0" w:color="auto"/>
          </w:divBdr>
        </w:div>
        <w:div w:id="1641688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k@kaedinger.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edinger.KAEDINGER\Application%20Data\Microsoft\Vorlagen\kaedinger\Brie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Brief.dot</Template>
  <TotalTime>0</TotalTime>
  <Pages>1</Pages>
  <Words>1953</Words>
  <Characters>12310</Characters>
  <Application>Microsoft Office Word</Application>
  <DocSecurity>0</DocSecurity>
  <Lines>102</Lines>
  <Paragraphs>28</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Profil: Florian Käding</vt:lpstr>
      <vt:lpstr/>
      <vt:lpstr/>
      <vt:lpstr/>
    </vt:vector>
  </TitlesOfParts>
  <Company>kaedinger</Company>
  <LinksUpToDate>false</LinksUpToDate>
  <CharactersWithSpaces>14235</CharactersWithSpaces>
  <SharedDoc>false</SharedDoc>
  <HyperlinkBase>http://kaedinger.de</HyperlinkBase>
  <HLinks>
    <vt:vector size="6" baseType="variant">
      <vt:variant>
        <vt:i4>65591</vt:i4>
      </vt:variant>
      <vt:variant>
        <vt:i4>0</vt:i4>
      </vt:variant>
      <vt:variant>
        <vt:i4>0</vt:i4>
      </vt:variant>
      <vt:variant>
        <vt:i4>5</vt:i4>
      </vt:variant>
      <vt:variant>
        <vt:lpwstr>mailto:fk@kaedinger.de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 Florian Käding</dc:title>
  <dc:subject>Profil Florian Käding</dc:subject>
  <dc:creator>Florian Käding</dc:creator>
  <cp:keywords>Profil, CV, Resume</cp:keywords>
  <cp:lastModifiedBy>Florian Käding</cp:lastModifiedBy>
  <cp:revision>11</cp:revision>
  <cp:lastPrinted>2018-02-01T12:52:00Z</cp:lastPrinted>
  <dcterms:created xsi:type="dcterms:W3CDTF">2014-12-17T13:39:00Z</dcterms:created>
  <dcterms:modified xsi:type="dcterms:W3CDTF">2018-02-01T12:52:00Z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hnungsnummer">
    <vt:lpwstr>kaedinge</vt:lpwstr>
  </property>
</Properties>
</file>